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2D" w:rsidRDefault="00117C63">
      <w:pPr>
        <w:pStyle w:val="aff1"/>
        <w:tabs>
          <w:tab w:val="left" w:pos="709"/>
        </w:tabs>
        <w:jc w:val="center"/>
        <w:rPr>
          <w:sz w:val="28"/>
          <w:szCs w:val="28"/>
        </w:rPr>
      </w:pPr>
      <w:r>
        <w:rPr>
          <w:noProof/>
          <w:sz w:val="28"/>
          <w:szCs w:val="28"/>
        </w:rPr>
        <mc:AlternateContent>
          <mc:Choice Requires="wpg">
            <w:drawing>
              <wp:inline distT="0" distB="0" distL="0" distR="0">
                <wp:extent cx="883920" cy="891540"/>
                <wp:effectExtent l="0" t="0" r="0" b="381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gerb3_3"/>
                        <pic:cNvPicPr>
                          <a:picLocks noChangeAspect="1"/>
                        </pic:cNvPicPr>
                      </pic:nvPicPr>
                      <pic:blipFill>
                        <a:blip r:embed="rId10"/>
                        <a:stretch/>
                      </pic:blipFill>
                      <pic:spPr bwMode="auto">
                        <a:xfrm>
                          <a:off x="0" y="0"/>
                          <a:ext cx="883920" cy="891540"/>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6pt;height:70.2pt;" stroked="f">
                <v:path textboxrect="0,0,0,0"/>
                <v:imagedata r:id="rId13" o:title=""/>
              </v:shape>
            </w:pict>
          </mc:Fallback>
        </mc:AlternateContent>
      </w:r>
    </w:p>
    <w:p w:rsidR="004F352D" w:rsidRDefault="004F352D">
      <w:pPr>
        <w:pStyle w:val="aff1"/>
        <w:tabs>
          <w:tab w:val="left" w:pos="709"/>
        </w:tabs>
        <w:jc w:val="center"/>
        <w:rPr>
          <w:sz w:val="28"/>
          <w:szCs w:val="28"/>
        </w:rPr>
      </w:pPr>
    </w:p>
    <w:p w:rsidR="004F352D" w:rsidRDefault="00117C63">
      <w:pPr>
        <w:ind w:firstLine="709"/>
        <w:jc w:val="center"/>
        <w:rPr>
          <w:b/>
          <w:szCs w:val="28"/>
        </w:rPr>
      </w:pPr>
      <w:r>
        <w:rPr>
          <w:b/>
          <w:szCs w:val="28"/>
        </w:rPr>
        <w:t xml:space="preserve">АДМИНИСТРАЦИЯ  МУНИЦИПАЛЬНОГО  ОБРАЗОВАНИЯ            </w:t>
      </w:r>
    </w:p>
    <w:p w:rsidR="004F352D" w:rsidRDefault="00117C63">
      <w:pPr>
        <w:ind w:firstLine="709"/>
        <w:jc w:val="center"/>
        <w:rPr>
          <w:b/>
          <w:szCs w:val="28"/>
        </w:rPr>
      </w:pPr>
      <w:r>
        <w:rPr>
          <w:b/>
          <w:szCs w:val="28"/>
        </w:rPr>
        <w:t>РУДНЯНСКИЙ  РАЙОН  СМОЛЕНСКОЙ  ОБЛАСТИ</w:t>
      </w:r>
    </w:p>
    <w:p w:rsidR="004F352D" w:rsidRDefault="004F352D">
      <w:pPr>
        <w:ind w:firstLine="709"/>
        <w:jc w:val="center"/>
        <w:rPr>
          <w:b/>
          <w:szCs w:val="28"/>
        </w:rPr>
      </w:pPr>
    </w:p>
    <w:p w:rsidR="004F352D" w:rsidRDefault="00117C63">
      <w:pPr>
        <w:ind w:firstLine="709"/>
        <w:jc w:val="center"/>
        <w:rPr>
          <w:b/>
          <w:szCs w:val="28"/>
        </w:rPr>
      </w:pPr>
      <w:proofErr w:type="gramStart"/>
      <w:r>
        <w:rPr>
          <w:b/>
          <w:szCs w:val="28"/>
        </w:rPr>
        <w:t>П</w:t>
      </w:r>
      <w:proofErr w:type="gramEnd"/>
      <w:r>
        <w:rPr>
          <w:b/>
          <w:szCs w:val="28"/>
        </w:rPr>
        <w:t xml:space="preserve"> О С Т А Н О В Л Е Н И Е</w:t>
      </w:r>
    </w:p>
    <w:p w:rsidR="004F352D" w:rsidRDefault="004F352D">
      <w:pPr>
        <w:rPr>
          <w:szCs w:val="28"/>
        </w:rPr>
      </w:pPr>
    </w:p>
    <w:p w:rsidR="004F352D" w:rsidRDefault="004F352D">
      <w:pPr>
        <w:rPr>
          <w:szCs w:val="28"/>
        </w:rPr>
      </w:pPr>
    </w:p>
    <w:p w:rsidR="004F352D" w:rsidRDefault="00117C63">
      <w:pPr>
        <w:rPr>
          <w:szCs w:val="28"/>
        </w:rPr>
      </w:pPr>
      <w:r>
        <w:rPr>
          <w:szCs w:val="28"/>
        </w:rPr>
        <w:t xml:space="preserve">от 24.06.2013г.   № 273 </w:t>
      </w:r>
    </w:p>
    <w:p w:rsidR="004F352D" w:rsidRDefault="004F352D">
      <w:pPr>
        <w:rPr>
          <w:szCs w:val="28"/>
        </w:rPr>
      </w:pPr>
    </w:p>
    <w:p w:rsidR="004F352D" w:rsidRDefault="00117C63">
      <w:pPr>
        <w:rPr>
          <w:szCs w:val="28"/>
        </w:rPr>
      </w:pPr>
      <w:r>
        <w:rPr>
          <w:noProof/>
          <w:szCs w:val="28"/>
        </w:rPr>
        <mc:AlternateContent>
          <mc:Choice Requires="wps">
            <w:drawing>
              <wp:anchor distT="0" distB="0" distL="114300" distR="114300" simplePos="0" relativeHeight="251657216" behindDoc="0" locked="0" layoutInCell="1" allowOverlap="1">
                <wp:simplePos x="0" y="0"/>
                <wp:positionH relativeFrom="column">
                  <wp:posOffset>-97790</wp:posOffset>
                </wp:positionH>
                <wp:positionV relativeFrom="paragraph">
                  <wp:posOffset>120015</wp:posOffset>
                </wp:positionV>
                <wp:extent cx="3498215" cy="15093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1509395"/>
                        </a:xfrm>
                        <a:prstGeom prst="rect">
                          <a:avLst/>
                        </a:prstGeom>
                        <a:solidFill>
                          <a:srgbClr val="FFFFFF"/>
                        </a:solidFill>
                        <a:ln>
                          <a:noFill/>
                        </a:ln>
                      </wps:spPr>
                      <wps:txbx>
                        <w:txbxContent>
                          <w:p w:rsidR="004F352D" w:rsidRDefault="00117C63">
                            <w:pPr>
                              <w:jc w:val="both"/>
                              <w:rPr>
                                <w:szCs w:val="28"/>
                              </w:rPr>
                            </w:pPr>
                            <w:r>
                              <w:rPr>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w:t>
                            </w:r>
                          </w:p>
                          <w:p w:rsidR="004F352D" w:rsidRDefault="004F35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pt;margin-top:9.45pt;width:275.45pt;height:1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" stroked="f">
                <v:textbox>
                  <w:txbxContent>
                    <w:p w:rsidR="004F352D" w:rsidRDefault="00117C63">
                      <w:pPr>
                        <w:jc w:val="both"/>
                        <w:rPr>
                          <w:szCs w:val="28"/>
                        </w:rPr>
                      </w:pPr>
                      <w:r>
                        <w:rPr>
                          <w:szCs w:val="28"/>
                        </w:rPr>
                        <w:t xml:space="preserve">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w:t>
                      </w:r>
                    </w:p>
                    <w:p w:rsidR="004F352D" w:rsidRDefault="004F352D"/>
                  </w:txbxContent>
                </v:textbox>
              </v:shape>
            </w:pict>
          </mc:Fallback>
        </mc:AlternateContent>
      </w:r>
    </w:p>
    <w:p w:rsidR="004F352D" w:rsidRDefault="00117C63">
      <w:pPr>
        <w:pStyle w:val="aff1"/>
        <w:rPr>
          <w:sz w:val="28"/>
          <w:szCs w:val="28"/>
        </w:rPr>
      </w:pPr>
      <w:r>
        <w:rPr>
          <w:sz w:val="28"/>
          <w:szCs w:val="28"/>
        </w:rPr>
        <w:t xml:space="preserve">        </w:t>
      </w:r>
    </w:p>
    <w:p w:rsidR="004F352D" w:rsidRDefault="004F352D">
      <w:pPr>
        <w:pStyle w:val="aff1"/>
        <w:rPr>
          <w:sz w:val="28"/>
          <w:szCs w:val="28"/>
        </w:rPr>
      </w:pPr>
    </w:p>
    <w:p w:rsidR="004F352D" w:rsidRDefault="004F352D">
      <w:pPr>
        <w:pStyle w:val="aff1"/>
        <w:rPr>
          <w:sz w:val="28"/>
          <w:szCs w:val="28"/>
        </w:rPr>
      </w:pPr>
    </w:p>
    <w:p w:rsidR="004F352D" w:rsidRDefault="004F352D">
      <w:pPr>
        <w:pStyle w:val="aff1"/>
        <w:rPr>
          <w:sz w:val="28"/>
          <w:szCs w:val="28"/>
        </w:rPr>
      </w:pPr>
    </w:p>
    <w:p w:rsidR="004F352D" w:rsidRDefault="004F352D">
      <w:pPr>
        <w:pStyle w:val="aff1"/>
        <w:tabs>
          <w:tab w:val="left" w:pos="567"/>
        </w:tabs>
        <w:jc w:val="both"/>
        <w:rPr>
          <w:sz w:val="28"/>
          <w:szCs w:val="28"/>
        </w:rPr>
      </w:pPr>
    </w:p>
    <w:p w:rsidR="004F352D" w:rsidRDefault="004F352D">
      <w:pPr>
        <w:pStyle w:val="aff1"/>
        <w:tabs>
          <w:tab w:val="left" w:pos="567"/>
        </w:tabs>
        <w:ind w:firstLine="567"/>
        <w:jc w:val="both"/>
        <w:rPr>
          <w:sz w:val="28"/>
          <w:szCs w:val="28"/>
        </w:rPr>
      </w:pPr>
    </w:p>
    <w:p w:rsidR="004F352D" w:rsidRDefault="004F352D">
      <w:pPr>
        <w:pStyle w:val="aff1"/>
        <w:tabs>
          <w:tab w:val="left" w:pos="567"/>
        </w:tabs>
        <w:ind w:firstLine="709"/>
        <w:jc w:val="both"/>
        <w:rPr>
          <w:sz w:val="28"/>
          <w:szCs w:val="24"/>
        </w:rPr>
      </w:pPr>
    </w:p>
    <w:p w:rsidR="004F352D" w:rsidRDefault="004F352D">
      <w:pPr>
        <w:pStyle w:val="ConsPlusTitle"/>
        <w:ind w:right="-55" w:firstLine="708"/>
        <w:jc w:val="both"/>
        <w:rPr>
          <w:b w:val="0"/>
          <w:sz w:val="28"/>
        </w:rPr>
      </w:pPr>
    </w:p>
    <w:p w:rsidR="004F352D" w:rsidRDefault="00117C63">
      <w:pPr>
        <w:pStyle w:val="ConsPlusTitle"/>
        <w:ind w:right="-55" w:firstLine="708"/>
        <w:jc w:val="both"/>
        <w:rPr>
          <w:b w:val="0"/>
          <w:sz w:val="28"/>
          <w:szCs w:val="28"/>
        </w:rPr>
      </w:pPr>
      <w:r>
        <w:rPr>
          <w:b w:val="0"/>
          <w:sz w:val="28"/>
        </w:rPr>
        <w:t>В соответствии с</w:t>
      </w:r>
      <w:r>
        <w:rPr>
          <w:sz w:val="28"/>
        </w:rPr>
        <w:t xml:space="preserve"> </w:t>
      </w:r>
      <w:r>
        <w:rPr>
          <w:b w:val="0"/>
          <w:sz w:val="28"/>
          <w:szCs w:val="28"/>
        </w:rPr>
        <w:t>Федеральным законом от 27 июля 2010 года № 210-ФЗ «</w:t>
      </w:r>
      <w:proofErr w:type="gramStart"/>
      <w:r>
        <w:rPr>
          <w:b w:val="0"/>
          <w:sz w:val="28"/>
          <w:szCs w:val="28"/>
        </w:rPr>
        <w:t>Об</w:t>
      </w:r>
      <w:proofErr w:type="gramEnd"/>
      <w:r>
        <w:rPr>
          <w:b w:val="0"/>
          <w:sz w:val="28"/>
          <w:szCs w:val="28"/>
        </w:rPr>
        <w:t xml:space="preserve"> организации предоставления государственных и муниципальных услуг»</w:t>
      </w:r>
    </w:p>
    <w:p w:rsidR="004F352D" w:rsidRDefault="00117C63">
      <w:pPr>
        <w:pStyle w:val="ConsPlusTitle"/>
        <w:ind w:right="-55" w:firstLine="708"/>
        <w:jc w:val="both"/>
        <w:rPr>
          <w:b w:val="0"/>
          <w:sz w:val="28"/>
        </w:rPr>
      </w:pPr>
      <w:r>
        <w:rPr>
          <w:b w:val="0"/>
          <w:sz w:val="28"/>
          <w:szCs w:val="28"/>
        </w:rPr>
        <w:t xml:space="preserve">            </w:t>
      </w:r>
    </w:p>
    <w:p w:rsidR="004F352D" w:rsidRDefault="00117C63">
      <w:pPr>
        <w:pStyle w:val="aff1"/>
        <w:tabs>
          <w:tab w:val="left" w:pos="1080"/>
        </w:tabs>
        <w:ind w:firstLine="720"/>
        <w:jc w:val="both"/>
        <w:rPr>
          <w:sz w:val="28"/>
          <w:szCs w:val="28"/>
        </w:rPr>
      </w:pPr>
      <w:r>
        <w:rPr>
          <w:sz w:val="28"/>
          <w:szCs w:val="28"/>
        </w:rPr>
        <w:t xml:space="preserve">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4F352D" w:rsidRDefault="004F352D">
      <w:pPr>
        <w:pStyle w:val="aff1"/>
        <w:ind w:firstLine="567"/>
        <w:jc w:val="both"/>
        <w:rPr>
          <w:sz w:val="28"/>
          <w:szCs w:val="28"/>
        </w:rPr>
      </w:pPr>
    </w:p>
    <w:p w:rsidR="004F352D" w:rsidRDefault="00117C63">
      <w:pPr>
        <w:ind w:firstLine="708"/>
        <w:jc w:val="both"/>
        <w:rPr>
          <w:szCs w:val="28"/>
        </w:rPr>
      </w:pPr>
      <w:r>
        <w:rPr>
          <w:szCs w:val="28"/>
        </w:rPr>
        <w:t xml:space="preserve">1. Утвердить прилагаемый Административный регламент предоставления муниципальной услуги </w:t>
      </w:r>
      <w:r>
        <w:rPr>
          <w:color w:val="000000"/>
          <w:szCs w:val="28"/>
        </w:rPr>
        <w:t>«</w:t>
      </w:r>
      <w:r>
        <w:rPr>
          <w:szCs w:val="28"/>
        </w:rPr>
        <w:t>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r>
        <w:rPr>
          <w:color w:val="000000"/>
          <w:szCs w:val="28"/>
        </w:rPr>
        <w:t xml:space="preserve"> (далее – Административный регламент). </w:t>
      </w:r>
      <w:r>
        <w:rPr>
          <w:szCs w:val="28"/>
        </w:rPr>
        <w:t xml:space="preserve"> </w:t>
      </w:r>
    </w:p>
    <w:p w:rsidR="004F352D" w:rsidRDefault="00117C63">
      <w:pPr>
        <w:pStyle w:val="aff1"/>
        <w:ind w:firstLine="709"/>
        <w:jc w:val="both"/>
        <w:rPr>
          <w:sz w:val="28"/>
          <w:szCs w:val="24"/>
        </w:rPr>
      </w:pPr>
      <w:r>
        <w:rPr>
          <w:sz w:val="28"/>
          <w:szCs w:val="28"/>
        </w:rPr>
        <w:t>2.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(Н.А. Караваева) обеспечить предоставление муниципальной услуги и исполнение Административного регламента.</w:t>
      </w:r>
      <w:r>
        <w:rPr>
          <w:sz w:val="28"/>
          <w:szCs w:val="24"/>
        </w:rPr>
        <w:t xml:space="preserve"> </w:t>
      </w:r>
    </w:p>
    <w:p w:rsidR="004F352D" w:rsidRDefault="00117C63">
      <w:pPr>
        <w:ind w:firstLine="708"/>
        <w:jc w:val="both"/>
        <w:rPr>
          <w:szCs w:val="28"/>
        </w:rPr>
      </w:pPr>
      <w:r>
        <w:t>3. Признать утратившим силу постановление Администрации муниципального образования Руднянский район Смоленской области от 29.06.2012 года № 280 «</w:t>
      </w:r>
      <w:r>
        <w:rPr>
          <w:szCs w:val="28"/>
        </w:rPr>
        <w:t>Об утверждении Административного регламента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p>
    <w:p w:rsidR="004F352D" w:rsidRDefault="004F352D">
      <w:pPr>
        <w:ind w:firstLine="709"/>
        <w:jc w:val="both"/>
        <w:rPr>
          <w:szCs w:val="28"/>
        </w:rPr>
      </w:pPr>
    </w:p>
    <w:p w:rsidR="004F352D" w:rsidRDefault="00117C63">
      <w:pPr>
        <w:ind w:firstLine="709"/>
        <w:jc w:val="both"/>
        <w:rPr>
          <w:szCs w:val="28"/>
        </w:rPr>
      </w:pPr>
      <w:r>
        <w:rPr>
          <w:szCs w:val="28"/>
        </w:rPr>
        <w:lastRenderedPageBreak/>
        <w:t>4.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w:t>
      </w:r>
      <w:r>
        <w:t xml:space="preserve"> </w:t>
      </w:r>
      <w:hyperlink r:id="rId14" w:tooltip="http://www.rudnya.org" w:history="1">
        <w:r>
          <w:rPr>
            <w:rStyle w:val="af5"/>
            <w:szCs w:val="28"/>
          </w:rPr>
          <w:t>www.rudnya.org</w:t>
        </w:r>
      </w:hyperlink>
      <w:r>
        <w:rPr>
          <w:szCs w:val="28"/>
        </w:rPr>
        <w:t xml:space="preserve"> </w:t>
      </w:r>
    </w:p>
    <w:p w:rsidR="004F352D" w:rsidRDefault="004F352D">
      <w:pPr>
        <w:ind w:firstLine="709"/>
        <w:jc w:val="both"/>
        <w:rPr>
          <w:szCs w:val="28"/>
        </w:rPr>
      </w:pPr>
    </w:p>
    <w:p w:rsidR="004F352D" w:rsidRDefault="004F352D">
      <w:pPr>
        <w:pStyle w:val="aff1"/>
        <w:ind w:firstLine="709"/>
        <w:jc w:val="both"/>
        <w:rPr>
          <w:sz w:val="28"/>
          <w:szCs w:val="24"/>
        </w:rPr>
      </w:pPr>
    </w:p>
    <w:p w:rsidR="004F352D" w:rsidRDefault="00117C63">
      <w:pPr>
        <w:pStyle w:val="aff1"/>
        <w:ind w:firstLine="567"/>
        <w:jc w:val="both"/>
        <w:rPr>
          <w:b/>
          <w:sz w:val="28"/>
          <w:szCs w:val="28"/>
        </w:rPr>
      </w:pPr>
      <w:r>
        <w:rPr>
          <w:sz w:val="28"/>
          <w:szCs w:val="28"/>
        </w:rPr>
        <w:t xml:space="preserve">          </w:t>
      </w:r>
      <w:r>
        <w:rPr>
          <w:b/>
          <w:sz w:val="28"/>
          <w:szCs w:val="28"/>
        </w:rPr>
        <w:t xml:space="preserve">              </w:t>
      </w:r>
    </w:p>
    <w:p w:rsidR="004F352D" w:rsidRDefault="00117C63">
      <w:pPr>
        <w:pStyle w:val="aff1"/>
        <w:ind w:firstLine="567"/>
        <w:jc w:val="both"/>
        <w:rPr>
          <w:b/>
          <w:sz w:val="28"/>
          <w:szCs w:val="28"/>
        </w:rPr>
      </w:pPr>
      <w:r>
        <w:rPr>
          <w:b/>
          <w:sz w:val="28"/>
          <w:szCs w:val="28"/>
        </w:rPr>
        <w:t xml:space="preserve">                                                                                                                        </w:t>
      </w:r>
    </w:p>
    <w:p w:rsidR="004F352D" w:rsidRDefault="00117C63">
      <w:pPr>
        <w:pStyle w:val="aff1"/>
        <w:tabs>
          <w:tab w:val="left" w:pos="2410"/>
        </w:tabs>
        <w:rPr>
          <w:sz w:val="28"/>
        </w:rPr>
      </w:pPr>
      <w:r>
        <w:rPr>
          <w:sz w:val="28"/>
        </w:rPr>
        <w:t xml:space="preserve">Глава Администрации </w:t>
      </w:r>
    </w:p>
    <w:p w:rsidR="004F352D" w:rsidRDefault="00117C63">
      <w:pPr>
        <w:rPr>
          <w:b/>
        </w:rPr>
      </w:pPr>
      <w:r>
        <w:t>муниципального образования</w:t>
      </w:r>
      <w:r>
        <w:rPr>
          <w:b/>
        </w:rPr>
        <w:t xml:space="preserve">                                                                  Л.Н. </w:t>
      </w:r>
      <w:proofErr w:type="spellStart"/>
      <w:r>
        <w:rPr>
          <w:b/>
        </w:rPr>
        <w:t>Дивакова</w:t>
      </w:r>
      <w:proofErr w:type="spellEnd"/>
    </w:p>
    <w:p w:rsidR="004F352D" w:rsidRDefault="004F352D"/>
    <w:p w:rsidR="004F352D" w:rsidRDefault="004F352D">
      <w:pPr>
        <w:tabs>
          <w:tab w:val="right" w:pos="10205"/>
        </w:tabs>
        <w:ind w:left="6096"/>
        <w:rPr>
          <w:szCs w:val="28"/>
        </w:rPr>
      </w:pPr>
    </w:p>
    <w:p w:rsidR="004F352D" w:rsidRDefault="004F352D">
      <w:pPr>
        <w:tabs>
          <w:tab w:val="right" w:pos="10205"/>
        </w:tabs>
        <w:ind w:left="6096"/>
        <w:rPr>
          <w:szCs w:val="28"/>
        </w:rPr>
      </w:pPr>
    </w:p>
    <w:p w:rsidR="004F352D" w:rsidRDefault="004F352D">
      <w:pPr>
        <w:tabs>
          <w:tab w:val="right" w:pos="10205"/>
        </w:tabs>
        <w:ind w:left="6096"/>
        <w:rPr>
          <w:szCs w:val="28"/>
        </w:rPr>
      </w:pPr>
    </w:p>
    <w:p w:rsidR="004F352D" w:rsidRDefault="004F352D">
      <w:pPr>
        <w:tabs>
          <w:tab w:val="right" w:pos="10205"/>
        </w:tabs>
        <w:ind w:left="6096"/>
        <w:rPr>
          <w:szCs w:val="28"/>
        </w:rPr>
      </w:pPr>
    </w:p>
    <w:p w:rsidR="004F352D" w:rsidRDefault="004F352D">
      <w:pPr>
        <w:tabs>
          <w:tab w:val="right" w:pos="10205"/>
        </w:tabs>
        <w:ind w:left="6096"/>
        <w:rPr>
          <w:szCs w:val="28"/>
        </w:rPr>
      </w:pPr>
    </w:p>
    <w:p w:rsidR="004F352D" w:rsidRDefault="004F352D">
      <w:pPr>
        <w:tabs>
          <w:tab w:val="right" w:pos="10205"/>
        </w:tabs>
        <w:ind w:left="6096"/>
        <w:rPr>
          <w:szCs w:val="28"/>
        </w:rPr>
      </w:pPr>
    </w:p>
    <w:p w:rsidR="004F352D" w:rsidRDefault="00117C63">
      <w:pPr>
        <w:jc w:val="both"/>
        <w:rPr>
          <w:b/>
        </w:rPr>
      </w:pPr>
      <w:r>
        <w:rPr>
          <w:b/>
        </w:rPr>
        <w:t xml:space="preserve">                                                        </w:t>
      </w:r>
    </w:p>
    <w:p w:rsidR="004F352D" w:rsidRDefault="00117C63">
      <w:pPr>
        <w:tabs>
          <w:tab w:val="left" w:pos="6600"/>
        </w:tabs>
      </w:pPr>
      <w:r>
        <w:t xml:space="preserve">                                                                                          </w:t>
      </w:r>
    </w:p>
    <w:p w:rsidR="004F352D" w:rsidRDefault="004F352D">
      <w:pPr>
        <w:tabs>
          <w:tab w:val="left" w:pos="6600"/>
        </w:tabs>
      </w:pPr>
    </w:p>
    <w:p w:rsidR="004F352D" w:rsidRDefault="004F352D">
      <w:pPr>
        <w:tabs>
          <w:tab w:val="left" w:pos="6600"/>
        </w:tabs>
      </w:pPr>
    </w:p>
    <w:p w:rsidR="004F352D" w:rsidRDefault="004F352D">
      <w:pPr>
        <w:tabs>
          <w:tab w:val="left" w:pos="6600"/>
        </w:tabs>
      </w:pPr>
    </w:p>
    <w:p w:rsidR="004F352D" w:rsidRDefault="004F352D">
      <w:pPr>
        <w:tabs>
          <w:tab w:val="left" w:pos="6600"/>
        </w:tabs>
      </w:pPr>
    </w:p>
    <w:p w:rsidR="004F352D" w:rsidRDefault="004F352D">
      <w:pPr>
        <w:tabs>
          <w:tab w:val="left" w:pos="6600"/>
        </w:tabs>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p w:rsidR="004F352D" w:rsidRDefault="004F352D">
      <w:pPr>
        <w:jc w:val="both"/>
        <w:rPr>
          <w:b/>
        </w:rPr>
      </w:pPr>
    </w:p>
    <w:tbl>
      <w:tblPr>
        <w:tblW w:w="0" w:type="auto"/>
        <w:tblLook w:val="04A0" w:firstRow="1" w:lastRow="0" w:firstColumn="1" w:lastColumn="0" w:noHBand="0" w:noVBand="1"/>
      </w:tblPr>
      <w:tblGrid>
        <w:gridCol w:w="5210"/>
        <w:gridCol w:w="5211"/>
      </w:tblGrid>
      <w:tr w:rsidR="004F352D">
        <w:tc>
          <w:tcPr>
            <w:tcW w:w="5210" w:type="dxa"/>
          </w:tcPr>
          <w:p w:rsidR="004F352D" w:rsidRDefault="00117C63">
            <w:r>
              <w:rPr>
                <w:b/>
              </w:rPr>
              <w:t xml:space="preserve">      </w:t>
            </w:r>
            <w:r>
              <w:rPr>
                <w:szCs w:val="28"/>
              </w:rPr>
              <w:t xml:space="preserve">                                                              </w:t>
            </w:r>
          </w:p>
        </w:tc>
        <w:tc>
          <w:tcPr>
            <w:tcW w:w="5211" w:type="dxa"/>
          </w:tcPr>
          <w:p w:rsidR="004F352D" w:rsidRDefault="00117C63">
            <w:r>
              <w:t>Утвержден</w:t>
            </w:r>
          </w:p>
          <w:p w:rsidR="004F352D" w:rsidRDefault="00117C63">
            <w:r>
              <w:t>постановлением Администрации</w:t>
            </w:r>
          </w:p>
          <w:p w:rsidR="004F352D" w:rsidRDefault="00117C63">
            <w:r>
              <w:t xml:space="preserve">муниципального образования Руднянский район Смоленской области </w:t>
            </w:r>
          </w:p>
          <w:p w:rsidR="004F352D" w:rsidRDefault="00117C63">
            <w:r>
              <w:t>от 24.06.2013г.     №  273</w:t>
            </w:r>
          </w:p>
          <w:p w:rsidR="004F352D" w:rsidRDefault="004F352D"/>
        </w:tc>
      </w:tr>
    </w:tbl>
    <w:p w:rsidR="004F352D" w:rsidRDefault="004F352D"/>
    <w:p w:rsidR="004F352D" w:rsidRDefault="004F352D"/>
    <w:p w:rsidR="004F352D" w:rsidRDefault="004F352D"/>
    <w:p w:rsidR="004F352D" w:rsidRDefault="00117C63">
      <w:pPr>
        <w:pStyle w:val="ConsPlusTitle"/>
        <w:widowControl/>
        <w:jc w:val="center"/>
        <w:rPr>
          <w:sz w:val="28"/>
          <w:szCs w:val="28"/>
        </w:rPr>
      </w:pPr>
      <w:r>
        <w:rPr>
          <w:sz w:val="28"/>
          <w:szCs w:val="28"/>
        </w:rPr>
        <w:t>Административный регламент предоставления</w:t>
      </w:r>
    </w:p>
    <w:p w:rsidR="004F352D" w:rsidRDefault="00117C63">
      <w:pPr>
        <w:pStyle w:val="ConsPlusTitle"/>
        <w:widowControl/>
        <w:jc w:val="center"/>
        <w:rPr>
          <w:sz w:val="28"/>
          <w:szCs w:val="28"/>
        </w:rPr>
      </w:pPr>
      <w:r>
        <w:rPr>
          <w:sz w:val="28"/>
          <w:szCs w:val="28"/>
        </w:rPr>
        <w:t xml:space="preserve">муниципальной услуги </w:t>
      </w:r>
    </w:p>
    <w:p w:rsidR="004F352D" w:rsidRDefault="00117C63">
      <w:pPr>
        <w:pStyle w:val="ConsPlusTitle"/>
        <w:widowControl/>
        <w:jc w:val="center"/>
        <w:rPr>
          <w:sz w:val="28"/>
          <w:szCs w:val="28"/>
        </w:rPr>
      </w:pPr>
      <w:r>
        <w:rPr>
          <w:sz w:val="28"/>
          <w:szCs w:val="28"/>
        </w:rPr>
        <w:t xml:space="preserve">«Подготовка и проведение торгов на право заключения договоров </w:t>
      </w:r>
    </w:p>
    <w:p w:rsidR="004F352D" w:rsidRDefault="00117C63">
      <w:pPr>
        <w:pStyle w:val="ConsPlusTitle"/>
        <w:widowControl/>
        <w:jc w:val="center"/>
        <w:rPr>
          <w:sz w:val="28"/>
          <w:szCs w:val="28"/>
        </w:rPr>
      </w:pPr>
      <w:r>
        <w:rPr>
          <w:sz w:val="28"/>
          <w:szCs w:val="28"/>
        </w:rPr>
        <w:t>аренды муниципального имущества муниципального образования Руднянский район Смоленской области»</w:t>
      </w:r>
    </w:p>
    <w:p w:rsidR="004F352D" w:rsidRDefault="00117C63">
      <w:pPr>
        <w:ind w:firstLine="540"/>
        <w:jc w:val="both"/>
        <w:rPr>
          <w:i/>
          <w:sz w:val="24"/>
        </w:rPr>
      </w:pPr>
      <w:r>
        <w:rPr>
          <w:i/>
          <w:sz w:val="24"/>
        </w:rPr>
        <w:t xml:space="preserve">(в редакции постановлений Администрации муниципального образования Руднянский район Смоленской области от 01.11.2013 №527, от 20.11.2014 № 404, от 04.08.2015 №232, от 09.06.2016 №179, от 22.03.2019 №105, </w:t>
      </w:r>
      <w:proofErr w:type="gramStart"/>
      <w:r>
        <w:rPr>
          <w:i/>
          <w:sz w:val="24"/>
        </w:rPr>
        <w:t>от</w:t>
      </w:r>
      <w:proofErr w:type="gramEnd"/>
      <w:r>
        <w:rPr>
          <w:i/>
          <w:sz w:val="24"/>
        </w:rPr>
        <w:t xml:space="preserve"> 06.03.2020 №119</w:t>
      </w:r>
      <w:r w:rsidR="003F5ADD">
        <w:rPr>
          <w:i/>
          <w:sz w:val="24"/>
        </w:rPr>
        <w:t>, от 11.02.2022 №36</w:t>
      </w:r>
      <w:r>
        <w:rPr>
          <w:i/>
          <w:sz w:val="24"/>
        </w:rPr>
        <w:t>)</w:t>
      </w:r>
    </w:p>
    <w:p w:rsidR="004F352D" w:rsidRDefault="00117C63">
      <w:pPr>
        <w:jc w:val="center"/>
        <w:outlineLvl w:val="1"/>
        <w:rPr>
          <w:b/>
        </w:rPr>
      </w:pPr>
      <w:r>
        <w:rPr>
          <w:b/>
        </w:rPr>
        <w:t>1. Общие положения</w:t>
      </w:r>
    </w:p>
    <w:p w:rsidR="004F352D" w:rsidRDefault="004F352D">
      <w:pPr>
        <w:jc w:val="center"/>
      </w:pPr>
    </w:p>
    <w:p w:rsidR="004F352D" w:rsidRDefault="00117C63">
      <w:pPr>
        <w:pStyle w:val="af9"/>
        <w:numPr>
          <w:ilvl w:val="1"/>
          <w:numId w:val="13"/>
        </w:numPr>
        <w:spacing w:after="0"/>
        <w:ind w:left="0" w:firstLine="709"/>
        <w:jc w:val="center"/>
        <w:rPr>
          <w:b/>
          <w:sz w:val="28"/>
          <w:szCs w:val="28"/>
        </w:rPr>
      </w:pPr>
      <w:r>
        <w:rPr>
          <w:b/>
          <w:sz w:val="28"/>
          <w:szCs w:val="28"/>
        </w:rPr>
        <w:t xml:space="preserve">Предмет регулирования административного регламента </w:t>
      </w:r>
    </w:p>
    <w:p w:rsidR="004F352D" w:rsidRDefault="00117C63">
      <w:pPr>
        <w:widowControl w:val="0"/>
        <w:ind w:firstLine="708"/>
        <w:jc w:val="center"/>
        <w:outlineLvl w:val="2"/>
        <w:rPr>
          <w:b/>
          <w:szCs w:val="28"/>
        </w:rPr>
      </w:pPr>
      <w:r>
        <w:rPr>
          <w:b/>
          <w:szCs w:val="28"/>
        </w:rPr>
        <w:t>предоставления муниципальной  услуги</w:t>
      </w:r>
    </w:p>
    <w:p w:rsidR="004F352D" w:rsidRDefault="004F352D">
      <w:pPr>
        <w:widowControl w:val="0"/>
        <w:ind w:left="709"/>
        <w:outlineLvl w:val="2"/>
        <w:rPr>
          <w:szCs w:val="28"/>
        </w:rPr>
      </w:pPr>
    </w:p>
    <w:p w:rsidR="004F352D" w:rsidRDefault="00117C63">
      <w:pPr>
        <w:widowControl w:val="0"/>
        <w:jc w:val="both"/>
        <w:rPr>
          <w:szCs w:val="28"/>
        </w:rPr>
      </w:pPr>
      <w:r>
        <w:rPr>
          <w:szCs w:val="28"/>
        </w:rPr>
        <w:t xml:space="preserve">      </w:t>
      </w:r>
      <w:r>
        <w:rPr>
          <w:szCs w:val="28"/>
        </w:rPr>
        <w:tab/>
        <w:t xml:space="preserve"> Административный регламент предоставления муниципальной услуги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 (далее - Административный регламент) регулирует сроки и последовательность административных процедур и административных действий Администрации муниципального образования Руднянский район Смоленской области (далее – Администрация) при предоставлении муниципальной услуги.</w:t>
      </w:r>
    </w:p>
    <w:p w:rsidR="004F352D" w:rsidRDefault="00117C63">
      <w:pPr>
        <w:widowControl w:val="0"/>
        <w:jc w:val="both"/>
        <w:rPr>
          <w:szCs w:val="28"/>
        </w:rPr>
      </w:pPr>
      <w:r>
        <w:rPr>
          <w:szCs w:val="28"/>
        </w:rPr>
        <w:t xml:space="preserve">     </w:t>
      </w:r>
      <w:r>
        <w:rPr>
          <w:szCs w:val="28"/>
        </w:rPr>
        <w:tab/>
        <w:t xml:space="preserve">  Административный регламент не применяется при предоставлении в аренду земельных участков, находящихся в муниципальной собственности муниципального образования  Руднянский район Смоленской области.</w:t>
      </w:r>
    </w:p>
    <w:p w:rsidR="004F352D" w:rsidRDefault="00117C63">
      <w:pPr>
        <w:widowControl w:val="0"/>
        <w:jc w:val="both"/>
        <w:rPr>
          <w:szCs w:val="28"/>
        </w:rPr>
      </w:pPr>
      <w:r>
        <w:rPr>
          <w:szCs w:val="28"/>
        </w:rPr>
        <w:t xml:space="preserve">       </w:t>
      </w:r>
      <w:r>
        <w:rPr>
          <w:szCs w:val="28"/>
        </w:rPr>
        <w:tab/>
        <w:t>Аренда муниципального имущества должна быть основана на договоре возмездного временного владения и пользования или временного пользования муниципальным имуществом на условиях, предусмотренных договором аренды, без изменения права собственности или иного права на это имущество.</w:t>
      </w:r>
    </w:p>
    <w:p w:rsidR="004F352D" w:rsidRDefault="00117C63">
      <w:pPr>
        <w:widowControl w:val="0"/>
        <w:jc w:val="both"/>
        <w:rPr>
          <w:szCs w:val="28"/>
        </w:rPr>
      </w:pPr>
      <w:r>
        <w:rPr>
          <w:szCs w:val="28"/>
        </w:rPr>
        <w:t xml:space="preserve">       В аренду может быть передано недвижимое имущество, в том числе здания, строения, сооружения и их части, единый имущественный комплекс предприятий, а также движимое имущество, являющееся муниципальной собственностью муниципального образования Руднянский район Смоленской области (далее - муниципальное имущество).</w:t>
      </w:r>
    </w:p>
    <w:p w:rsidR="004F352D" w:rsidRDefault="004F352D">
      <w:pPr>
        <w:widowControl w:val="0"/>
        <w:ind w:firstLine="709"/>
        <w:jc w:val="both"/>
        <w:rPr>
          <w:szCs w:val="28"/>
        </w:rPr>
      </w:pPr>
    </w:p>
    <w:p w:rsidR="004F352D" w:rsidRDefault="00117C63">
      <w:pPr>
        <w:pStyle w:val="Style19"/>
        <w:widowControl/>
        <w:spacing w:before="226" w:line="317" w:lineRule="exact"/>
        <w:rPr>
          <w:rStyle w:val="FontStyle39"/>
          <w:b/>
          <w:sz w:val="28"/>
          <w:szCs w:val="28"/>
        </w:rPr>
      </w:pPr>
      <w:r>
        <w:rPr>
          <w:b/>
          <w:sz w:val="28"/>
          <w:szCs w:val="28"/>
        </w:rPr>
        <w:t xml:space="preserve">1.2. </w:t>
      </w:r>
      <w:proofErr w:type="gramStart"/>
      <w:r>
        <w:rPr>
          <w:rStyle w:val="FontStyle39"/>
          <w:b/>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4F352D" w:rsidRDefault="004F352D">
      <w:pPr>
        <w:pStyle w:val="Style2"/>
        <w:widowControl/>
        <w:spacing w:line="317" w:lineRule="exact"/>
        <w:rPr>
          <w:rStyle w:val="FontStyle39"/>
          <w:sz w:val="28"/>
          <w:szCs w:val="28"/>
        </w:rPr>
      </w:pPr>
    </w:p>
    <w:p w:rsidR="004F352D" w:rsidRDefault="00117C63">
      <w:pPr>
        <w:widowControl w:val="0"/>
        <w:numPr>
          <w:ilvl w:val="2"/>
          <w:numId w:val="11"/>
        </w:numPr>
        <w:tabs>
          <w:tab w:val="clear" w:pos="720"/>
          <w:tab w:val="num" w:pos="0"/>
        </w:tabs>
        <w:ind w:left="0" w:firstLine="709"/>
        <w:jc w:val="both"/>
        <w:rPr>
          <w:szCs w:val="28"/>
        </w:rPr>
      </w:pPr>
      <w:r>
        <w:rPr>
          <w:szCs w:val="28"/>
        </w:rPr>
        <w:t>Заявителями являются физические, юридические лица и индивидуальные предприниматели, зарегистрированные на территории Российской Федерации, заинтересованные в предоставлении муниципальной услуги (далее - заявитель).</w:t>
      </w:r>
    </w:p>
    <w:p w:rsidR="004F352D" w:rsidRDefault="00117C63">
      <w:pPr>
        <w:numPr>
          <w:ilvl w:val="2"/>
          <w:numId w:val="11"/>
        </w:numPr>
        <w:tabs>
          <w:tab w:val="clear" w:pos="720"/>
          <w:tab w:val="left" w:pos="0"/>
          <w:tab w:val="left" w:pos="1560"/>
        </w:tabs>
        <w:ind w:left="0" w:firstLine="709"/>
        <w:jc w:val="both"/>
        <w:rPr>
          <w:szCs w:val="28"/>
        </w:rPr>
      </w:pPr>
      <w:r>
        <w:rPr>
          <w:szCs w:val="28"/>
        </w:rPr>
        <w:t xml:space="preserve">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  </w:t>
      </w:r>
    </w:p>
    <w:p w:rsidR="004F352D" w:rsidRDefault="004F352D">
      <w:pPr>
        <w:widowControl w:val="0"/>
        <w:jc w:val="both"/>
        <w:rPr>
          <w:szCs w:val="28"/>
        </w:rPr>
      </w:pPr>
    </w:p>
    <w:p w:rsidR="004F352D" w:rsidRDefault="00117C63">
      <w:pPr>
        <w:widowControl w:val="0"/>
        <w:ind w:firstLine="709"/>
        <w:jc w:val="center"/>
        <w:outlineLvl w:val="2"/>
        <w:rPr>
          <w:rFonts w:eastAsia="Calibri"/>
          <w:b/>
          <w:szCs w:val="28"/>
          <w:lang w:eastAsia="en-US"/>
        </w:rPr>
      </w:pPr>
      <w:r>
        <w:rPr>
          <w:rFonts w:eastAsia="Calibri"/>
          <w:b/>
          <w:szCs w:val="28"/>
          <w:lang w:eastAsia="en-US"/>
        </w:rPr>
        <w:t>1.3. Требования к порядку информирования о предоставлении муниципальной  услуги</w:t>
      </w:r>
    </w:p>
    <w:p w:rsidR="004F352D" w:rsidRDefault="00117C63">
      <w:pPr>
        <w:widowControl w:val="0"/>
        <w:ind w:firstLine="709"/>
        <w:jc w:val="both"/>
        <w:rPr>
          <w:szCs w:val="28"/>
        </w:rPr>
      </w:pPr>
      <w:r>
        <w:rPr>
          <w:szCs w:val="28"/>
        </w:rPr>
        <w:t xml:space="preserve">1.3.1. Информирование заявителей о предоставлении </w:t>
      </w:r>
      <w:r>
        <w:rPr>
          <w:rFonts w:cs="Calibri"/>
          <w:szCs w:val="28"/>
        </w:rPr>
        <w:t xml:space="preserve">муниципальной  </w:t>
      </w:r>
      <w:r>
        <w:rPr>
          <w:szCs w:val="28"/>
        </w:rPr>
        <w:t>услуги осуществляется посредством:</w:t>
      </w:r>
    </w:p>
    <w:p w:rsidR="004F352D" w:rsidRDefault="00117C63">
      <w:pPr>
        <w:widowControl w:val="0"/>
        <w:ind w:firstLine="709"/>
        <w:jc w:val="both"/>
        <w:rPr>
          <w:szCs w:val="28"/>
        </w:rPr>
      </w:pPr>
      <w:r>
        <w:rPr>
          <w:szCs w:val="28"/>
        </w:rPr>
        <w:t>- консультирования сотрудником</w:t>
      </w:r>
      <w:r>
        <w:rPr>
          <w:rFonts w:cs="Calibri"/>
          <w:szCs w:val="28"/>
        </w:rPr>
        <w:t xml:space="preserve"> </w:t>
      </w:r>
      <w:r>
        <w:rPr>
          <w:szCs w:val="28"/>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4F352D" w:rsidRDefault="00117C63">
      <w:pPr>
        <w:widowControl w:val="0"/>
        <w:ind w:firstLine="709"/>
        <w:jc w:val="both"/>
        <w:rPr>
          <w:szCs w:val="28"/>
        </w:rPr>
      </w:pPr>
      <w:r>
        <w:rPr>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4F352D" w:rsidRDefault="00117C63">
      <w:pPr>
        <w:widowControl w:val="0"/>
        <w:ind w:firstLine="709"/>
        <w:jc w:val="both"/>
        <w:rPr>
          <w:rFonts w:eastAsia="Calibri"/>
          <w:szCs w:val="28"/>
          <w:lang w:eastAsia="en-US"/>
        </w:rPr>
      </w:pPr>
      <w:r>
        <w:rPr>
          <w:rFonts w:eastAsia="Calibri"/>
          <w:szCs w:val="28"/>
          <w:lang w:eastAsia="en-US"/>
        </w:rPr>
        <w:t>1.3.2.</w:t>
      </w:r>
      <w:r>
        <w:rPr>
          <w:rFonts w:eastAsia="Calibri"/>
          <w:szCs w:val="28"/>
          <w:lang w:val="en-US" w:eastAsia="en-US"/>
        </w:rPr>
        <w:t> </w:t>
      </w:r>
      <w:r>
        <w:rPr>
          <w:rFonts w:eastAsia="Calibri"/>
          <w:szCs w:val="28"/>
          <w:lang w:eastAsia="en-US"/>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4F352D" w:rsidRDefault="00117C63">
      <w:pPr>
        <w:widowControl w:val="0"/>
        <w:ind w:firstLine="709"/>
        <w:jc w:val="both"/>
        <w:rPr>
          <w:rFonts w:eastAsia="Calibri"/>
          <w:szCs w:val="28"/>
          <w:lang w:eastAsia="en-US"/>
        </w:rPr>
      </w:pPr>
      <w:r>
        <w:rPr>
          <w:rFonts w:eastAsia="Calibri"/>
          <w:szCs w:val="28"/>
          <w:lang w:eastAsia="en-US"/>
        </w:rPr>
        <w:t>Консультации проводят:</w:t>
      </w:r>
    </w:p>
    <w:p w:rsidR="004F352D" w:rsidRDefault="00117C63">
      <w:pPr>
        <w:widowControl w:val="0"/>
        <w:ind w:firstLine="709"/>
        <w:jc w:val="both"/>
        <w:rPr>
          <w:rFonts w:eastAsia="Calibri"/>
          <w:b/>
          <w:szCs w:val="28"/>
          <w:lang w:eastAsia="en-US"/>
        </w:rPr>
      </w:pPr>
      <w:r>
        <w:rPr>
          <w:rFonts w:eastAsia="Calibri"/>
          <w:szCs w:val="28"/>
          <w:lang w:eastAsia="en-US"/>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Pr>
          <w:rFonts w:eastAsia="Calibri"/>
          <w:b/>
          <w:szCs w:val="28"/>
          <w:lang w:eastAsia="en-US"/>
        </w:rPr>
        <w:t>.</w:t>
      </w:r>
    </w:p>
    <w:p w:rsidR="004F352D" w:rsidRDefault="00117C63">
      <w:pPr>
        <w:widowControl w:val="0"/>
        <w:ind w:firstLine="709"/>
        <w:jc w:val="both"/>
        <w:rPr>
          <w:szCs w:val="28"/>
        </w:rPr>
      </w:pPr>
      <w:r>
        <w:rPr>
          <w:szCs w:val="28"/>
        </w:rPr>
        <w:t xml:space="preserve">1.3.3. Информация о </w:t>
      </w:r>
      <w:r>
        <w:rPr>
          <w:rFonts w:cs="Calibri"/>
          <w:szCs w:val="28"/>
        </w:rPr>
        <w:t xml:space="preserve">муниципальной </w:t>
      </w:r>
      <w:r>
        <w:rPr>
          <w:szCs w:val="28"/>
        </w:rPr>
        <w:t xml:space="preserve"> услуге размещается:</w:t>
      </w:r>
    </w:p>
    <w:p w:rsidR="004F352D" w:rsidRDefault="00117C63">
      <w:pPr>
        <w:widowControl w:val="0"/>
        <w:ind w:firstLine="709"/>
        <w:jc w:val="both"/>
        <w:rPr>
          <w:szCs w:val="28"/>
        </w:rPr>
      </w:pPr>
      <w:r>
        <w:rPr>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4F352D" w:rsidRDefault="00117C63">
      <w:pPr>
        <w:widowControl w:val="0"/>
        <w:shd w:val="clear" w:color="auto" w:fill="FFFFFF"/>
        <w:ind w:firstLine="709"/>
        <w:jc w:val="both"/>
        <w:rPr>
          <w:szCs w:val="28"/>
        </w:rPr>
      </w:pPr>
      <w:r>
        <w:rPr>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4F352D" w:rsidRDefault="00117C63">
      <w:pPr>
        <w:widowControl w:val="0"/>
        <w:ind w:firstLine="709"/>
        <w:jc w:val="both"/>
        <w:rPr>
          <w:szCs w:val="28"/>
        </w:rPr>
      </w:pPr>
      <w:r>
        <w:rPr>
          <w:szCs w:val="28"/>
        </w:rPr>
        <w:t>1.3.4. Размещаемая информация содержит:</w:t>
      </w:r>
    </w:p>
    <w:p w:rsidR="004F352D" w:rsidRDefault="00117C63">
      <w:pPr>
        <w:widowControl w:val="0"/>
        <w:ind w:firstLine="709"/>
        <w:jc w:val="both"/>
        <w:rPr>
          <w:szCs w:val="28"/>
        </w:rPr>
      </w:pPr>
      <w:r>
        <w:rPr>
          <w:szCs w:val="28"/>
        </w:rPr>
        <w:t xml:space="preserve">- извлечения из нормативных правовых актов, устанавливающих порядок и условия предоставления </w:t>
      </w:r>
      <w:r>
        <w:rPr>
          <w:rFonts w:cs="Calibri"/>
          <w:szCs w:val="28"/>
        </w:rPr>
        <w:t xml:space="preserve">муниципальной </w:t>
      </w:r>
      <w:r>
        <w:rPr>
          <w:szCs w:val="28"/>
        </w:rPr>
        <w:t>услуги;</w:t>
      </w:r>
    </w:p>
    <w:p w:rsidR="004F352D" w:rsidRDefault="00117C63">
      <w:pPr>
        <w:widowControl w:val="0"/>
        <w:ind w:firstLine="709"/>
        <w:jc w:val="both"/>
        <w:rPr>
          <w:szCs w:val="28"/>
        </w:rPr>
      </w:pPr>
      <w:r>
        <w:rPr>
          <w:szCs w:val="28"/>
        </w:rPr>
        <w:t xml:space="preserve">- порядок обращений за получением </w:t>
      </w:r>
      <w:r>
        <w:rPr>
          <w:rFonts w:cs="Calibri"/>
          <w:szCs w:val="28"/>
        </w:rPr>
        <w:t>муниципальной</w:t>
      </w:r>
      <w:r>
        <w:rPr>
          <w:szCs w:val="28"/>
        </w:rPr>
        <w:t xml:space="preserve"> услуги;</w:t>
      </w:r>
    </w:p>
    <w:p w:rsidR="004F352D" w:rsidRDefault="00117C63">
      <w:pPr>
        <w:widowControl w:val="0"/>
        <w:ind w:firstLine="709"/>
        <w:jc w:val="both"/>
        <w:rPr>
          <w:szCs w:val="28"/>
        </w:rPr>
      </w:pPr>
      <w:r>
        <w:rPr>
          <w:szCs w:val="28"/>
        </w:rPr>
        <w:t xml:space="preserve">- перечень документов, необходимых для предоставления </w:t>
      </w:r>
      <w:r>
        <w:rPr>
          <w:rFonts w:cs="Calibri"/>
          <w:szCs w:val="28"/>
        </w:rPr>
        <w:t>муниципальной</w:t>
      </w:r>
      <w:r>
        <w:rPr>
          <w:szCs w:val="28"/>
        </w:rPr>
        <w:t xml:space="preserve"> услуги, и требования, предъявляемые к этим документам;</w:t>
      </w:r>
    </w:p>
    <w:p w:rsidR="004F352D" w:rsidRDefault="00117C63">
      <w:pPr>
        <w:widowControl w:val="0"/>
        <w:ind w:firstLine="709"/>
        <w:jc w:val="both"/>
        <w:rPr>
          <w:szCs w:val="28"/>
        </w:rPr>
      </w:pPr>
      <w:r>
        <w:rPr>
          <w:szCs w:val="28"/>
        </w:rPr>
        <w:t xml:space="preserve">- сроки предоставления </w:t>
      </w:r>
      <w:r>
        <w:rPr>
          <w:rFonts w:cs="Calibri"/>
          <w:szCs w:val="28"/>
        </w:rPr>
        <w:t xml:space="preserve">муниципальной  </w:t>
      </w:r>
      <w:r>
        <w:rPr>
          <w:szCs w:val="28"/>
        </w:rPr>
        <w:t xml:space="preserve"> услуги; </w:t>
      </w:r>
    </w:p>
    <w:p w:rsidR="004F352D" w:rsidRDefault="00117C63">
      <w:pPr>
        <w:widowControl w:val="0"/>
        <w:ind w:firstLine="709"/>
        <w:jc w:val="both"/>
        <w:rPr>
          <w:bCs/>
          <w:szCs w:val="28"/>
        </w:rPr>
      </w:pPr>
      <w:r>
        <w:rPr>
          <w:szCs w:val="28"/>
        </w:rPr>
        <w:t xml:space="preserve">- форму заявления о предоставлении </w:t>
      </w:r>
      <w:r>
        <w:rPr>
          <w:rFonts w:cs="Calibri"/>
          <w:szCs w:val="28"/>
        </w:rPr>
        <w:t xml:space="preserve">муниципальной  </w:t>
      </w:r>
      <w:r>
        <w:rPr>
          <w:szCs w:val="28"/>
        </w:rPr>
        <w:t xml:space="preserve"> услуги</w:t>
      </w:r>
      <w:r>
        <w:rPr>
          <w:bCs/>
          <w:szCs w:val="28"/>
        </w:rPr>
        <w:t>;</w:t>
      </w:r>
    </w:p>
    <w:p w:rsidR="004F352D" w:rsidRDefault="00117C63">
      <w:pPr>
        <w:widowControl w:val="0"/>
        <w:ind w:firstLine="709"/>
        <w:jc w:val="both"/>
        <w:rPr>
          <w:bCs/>
          <w:szCs w:val="28"/>
        </w:rPr>
      </w:pPr>
      <w:r>
        <w:rPr>
          <w:bCs/>
          <w:szCs w:val="28"/>
        </w:rPr>
        <w:t>- текст Административного регламента;</w:t>
      </w:r>
    </w:p>
    <w:p w:rsidR="004F352D" w:rsidRDefault="00117C63">
      <w:pPr>
        <w:widowControl w:val="0"/>
        <w:ind w:firstLine="709"/>
        <w:jc w:val="both"/>
        <w:rPr>
          <w:bCs/>
          <w:szCs w:val="28"/>
        </w:rPr>
      </w:pPr>
      <w:r>
        <w:rPr>
          <w:bCs/>
          <w:szCs w:val="28"/>
        </w:rPr>
        <w:t xml:space="preserve">- порядок информирования о ходе предоставления </w:t>
      </w:r>
      <w:r>
        <w:rPr>
          <w:rFonts w:cs="Calibri"/>
          <w:szCs w:val="28"/>
        </w:rPr>
        <w:t xml:space="preserve">муниципальной  </w:t>
      </w:r>
      <w:r>
        <w:rPr>
          <w:bCs/>
          <w:szCs w:val="28"/>
        </w:rPr>
        <w:t xml:space="preserve"> услуги;</w:t>
      </w:r>
    </w:p>
    <w:p w:rsidR="004F352D" w:rsidRDefault="00117C63">
      <w:pPr>
        <w:pStyle w:val="Style27"/>
        <w:widowControl/>
        <w:tabs>
          <w:tab w:val="left" w:pos="1675"/>
        </w:tabs>
        <w:ind w:firstLine="0"/>
        <w:rPr>
          <w:i/>
        </w:rPr>
      </w:pPr>
      <w:r>
        <w:rPr>
          <w:rFonts w:eastAsia="Calibri"/>
          <w:bCs/>
          <w:sz w:val="28"/>
          <w:szCs w:val="28"/>
          <w:lang w:eastAsia="en-US"/>
        </w:rPr>
        <w:t>- информацию об</w:t>
      </w:r>
      <w:r>
        <w:rPr>
          <w:rFonts w:eastAsia="Calibri"/>
          <w:sz w:val="28"/>
          <w:szCs w:val="28"/>
          <w:lang w:eastAsia="en-US"/>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Pr>
          <w:rFonts w:eastAsia="Calibri"/>
          <w:bCs/>
          <w:sz w:val="28"/>
          <w:szCs w:val="28"/>
          <w:lang w:eastAsia="en-US"/>
        </w:rPr>
        <w:t xml:space="preserve"> с указанием места нахождения, графике работы, контактных телефонов, адреса электронной почты, адреса сайта </w:t>
      </w:r>
      <w:r>
        <w:rPr>
          <w:rFonts w:eastAsia="Calibri"/>
          <w:bCs/>
          <w:color w:val="000000"/>
          <w:sz w:val="28"/>
          <w:szCs w:val="28"/>
          <w:lang w:eastAsia="en-US"/>
        </w:rPr>
        <w:t>в информационно-телекоммуникационной сети «Интернет».</w:t>
      </w:r>
      <w:r>
        <w:rPr>
          <w:i/>
        </w:rPr>
        <w:t xml:space="preserve"> </w:t>
      </w:r>
    </w:p>
    <w:p w:rsidR="004F352D" w:rsidRDefault="00117C63">
      <w:pPr>
        <w:pStyle w:val="Style27"/>
        <w:widowControl/>
        <w:tabs>
          <w:tab w:val="left" w:pos="1675"/>
        </w:tabs>
        <w:ind w:firstLine="0"/>
        <w:rPr>
          <w:i/>
        </w:rPr>
      </w:pPr>
      <w:r>
        <w:rPr>
          <w:i/>
        </w:rPr>
        <w:t xml:space="preserve">         (подраздел 1.3. в редакции постановления Администрации муниципального образования Руднянский район Смоленской области от 06.03.2020 №119)</w:t>
      </w:r>
    </w:p>
    <w:p w:rsidR="004F352D" w:rsidRDefault="004F352D">
      <w:pPr>
        <w:pStyle w:val="Style27"/>
        <w:widowControl/>
        <w:tabs>
          <w:tab w:val="left" w:pos="1675"/>
        </w:tabs>
        <w:ind w:firstLine="0"/>
        <w:rPr>
          <w:sz w:val="28"/>
          <w:szCs w:val="28"/>
        </w:rPr>
      </w:pPr>
    </w:p>
    <w:p w:rsidR="004F352D" w:rsidRDefault="00117C63">
      <w:pPr>
        <w:widowControl w:val="0"/>
        <w:jc w:val="center"/>
        <w:outlineLvl w:val="1"/>
        <w:rPr>
          <w:b/>
          <w:szCs w:val="28"/>
        </w:rPr>
      </w:pPr>
      <w:r>
        <w:rPr>
          <w:b/>
          <w:szCs w:val="28"/>
        </w:rPr>
        <w:t>2. Стандарт предоставления муниципальной услуги</w:t>
      </w:r>
    </w:p>
    <w:p w:rsidR="004F352D" w:rsidRDefault="004F352D">
      <w:pPr>
        <w:widowControl w:val="0"/>
        <w:jc w:val="center"/>
        <w:outlineLvl w:val="1"/>
        <w:rPr>
          <w:szCs w:val="28"/>
        </w:rPr>
      </w:pPr>
    </w:p>
    <w:p w:rsidR="004F352D" w:rsidRDefault="00117C63">
      <w:pPr>
        <w:widowControl w:val="0"/>
        <w:ind w:firstLine="709"/>
        <w:jc w:val="center"/>
        <w:outlineLvl w:val="2"/>
        <w:rPr>
          <w:b/>
          <w:szCs w:val="28"/>
        </w:rPr>
      </w:pPr>
      <w:r>
        <w:rPr>
          <w:b/>
          <w:szCs w:val="28"/>
        </w:rPr>
        <w:t>2.1. Наименование муниципальной услуги</w:t>
      </w:r>
    </w:p>
    <w:p w:rsidR="004F352D" w:rsidRDefault="004F352D">
      <w:pPr>
        <w:widowControl w:val="0"/>
        <w:ind w:firstLine="709"/>
        <w:jc w:val="both"/>
        <w:outlineLvl w:val="2"/>
        <w:rPr>
          <w:szCs w:val="28"/>
        </w:rPr>
      </w:pPr>
    </w:p>
    <w:p w:rsidR="004F352D" w:rsidRDefault="00117C63">
      <w:pPr>
        <w:widowControl w:val="0"/>
        <w:jc w:val="both"/>
        <w:rPr>
          <w:szCs w:val="28"/>
        </w:rPr>
      </w:pPr>
      <w:r>
        <w:rPr>
          <w:szCs w:val="28"/>
        </w:rPr>
        <w:t xml:space="preserve">    Наименование муниципальной услуги – «Подготовка и проведение торгов на право заключения договоров аренды муниципального имущества муниципального образования Руднянский район Смоленской области».</w:t>
      </w:r>
    </w:p>
    <w:p w:rsidR="004F352D" w:rsidRDefault="004F352D">
      <w:pPr>
        <w:widowControl w:val="0"/>
        <w:ind w:firstLine="709"/>
        <w:jc w:val="both"/>
        <w:rPr>
          <w:szCs w:val="28"/>
        </w:rPr>
      </w:pPr>
    </w:p>
    <w:p w:rsidR="004F352D" w:rsidRDefault="00117C63">
      <w:pPr>
        <w:widowControl w:val="0"/>
        <w:ind w:firstLine="709"/>
        <w:jc w:val="center"/>
        <w:outlineLvl w:val="2"/>
        <w:rPr>
          <w:b/>
          <w:szCs w:val="28"/>
        </w:rPr>
      </w:pPr>
      <w:r>
        <w:rPr>
          <w:b/>
          <w:szCs w:val="28"/>
        </w:rPr>
        <w:t>2.2. Наименование органа, предоставляющего муниципальную услугу</w:t>
      </w:r>
    </w:p>
    <w:p w:rsidR="004F352D" w:rsidRDefault="004F352D">
      <w:pPr>
        <w:widowControl w:val="0"/>
        <w:ind w:firstLine="709"/>
        <w:jc w:val="both"/>
        <w:outlineLvl w:val="2"/>
        <w:rPr>
          <w:szCs w:val="28"/>
        </w:rPr>
      </w:pPr>
    </w:p>
    <w:p w:rsidR="004F352D" w:rsidRDefault="00117C63">
      <w:pPr>
        <w:widowControl w:val="0"/>
        <w:jc w:val="both"/>
        <w:rPr>
          <w:szCs w:val="28"/>
        </w:rPr>
      </w:pPr>
      <w:r>
        <w:rPr>
          <w:szCs w:val="28"/>
        </w:rPr>
        <w:t xml:space="preserve">  </w:t>
      </w:r>
      <w:r>
        <w:rPr>
          <w:szCs w:val="28"/>
        </w:rPr>
        <w:tab/>
        <w:t>2.2.1. Муниципальная услуга предоставляется Администрацией муниципального образования Руднянский район Смоленской области в лице отдела по экономике, управлению муниципальным имуществом и земельным отношениям Администрация муниципального образования Руднянский район Смоленской (далее – Отдел).</w:t>
      </w:r>
    </w:p>
    <w:p w:rsidR="004F352D" w:rsidRDefault="00117C63">
      <w:pPr>
        <w:widowControl w:val="0"/>
        <w:ind w:firstLine="708"/>
        <w:jc w:val="both"/>
        <w:rPr>
          <w:szCs w:val="28"/>
        </w:rPr>
      </w:pPr>
      <w:r>
        <w:rPr>
          <w:szCs w:val="28"/>
        </w:rPr>
        <w:t xml:space="preserve">2.2.2. </w:t>
      </w:r>
      <w:r>
        <w:rPr>
          <w:color w:val="000000"/>
          <w:szCs w:val="28"/>
        </w:rPr>
        <w:t>При предоставлении услуги Администрация</w:t>
      </w:r>
      <w:r>
        <w:rPr>
          <w:b/>
          <w:bCs/>
          <w:i/>
          <w:iCs/>
          <w:szCs w:val="28"/>
        </w:rPr>
        <w:t xml:space="preserve"> </w:t>
      </w:r>
      <w:r>
        <w:rPr>
          <w:color w:val="000000"/>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Pr>
          <w:szCs w:val="28"/>
        </w:rPr>
        <w:t xml:space="preserve"> </w:t>
      </w:r>
      <w:r>
        <w:rPr>
          <w:color w:val="000000"/>
          <w:szCs w:val="28"/>
        </w:rPr>
        <w:t>взаимодействует со следующими органами и организациями</w:t>
      </w:r>
      <w:r>
        <w:rPr>
          <w:szCs w:val="28"/>
        </w:rPr>
        <w:t>:</w:t>
      </w:r>
    </w:p>
    <w:p w:rsidR="004F352D" w:rsidRDefault="00117C63">
      <w:pPr>
        <w:widowControl w:val="0"/>
        <w:ind w:firstLine="709"/>
        <w:jc w:val="both"/>
        <w:rPr>
          <w:color w:val="000000"/>
          <w:szCs w:val="28"/>
        </w:rPr>
      </w:pPr>
      <w:r>
        <w:rPr>
          <w:szCs w:val="28"/>
        </w:rPr>
        <w:t xml:space="preserve"> -  </w:t>
      </w:r>
      <w:r>
        <w:rPr>
          <w:color w:val="000000"/>
          <w:szCs w:val="28"/>
        </w:rPr>
        <w:t>Управлением Федеральной налоговой службы России по вопросам (для) получения:</w:t>
      </w:r>
    </w:p>
    <w:p w:rsidR="004F352D" w:rsidRDefault="00117C63">
      <w:pPr>
        <w:pStyle w:val="ConsPlusNormal"/>
        <w:ind w:firstLine="0"/>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xml:space="preserve">       - данных о государственной регистрации юридического лица или государственной регистрации физического лица в качестве индивидуального предпринимателя.</w:t>
      </w:r>
    </w:p>
    <w:p w:rsidR="004F352D" w:rsidRDefault="00117C63">
      <w:pPr>
        <w:pStyle w:val="Style27"/>
        <w:widowControl/>
        <w:tabs>
          <w:tab w:val="left" w:pos="1406"/>
        </w:tabs>
        <w:spacing w:line="240" w:lineRule="auto"/>
        <w:ind w:firstLine="709"/>
        <w:rPr>
          <w:sz w:val="28"/>
          <w:szCs w:val="28"/>
        </w:rPr>
      </w:pPr>
      <w:r>
        <w:rPr>
          <w:sz w:val="28"/>
          <w:szCs w:val="28"/>
        </w:rPr>
        <w:t>2.2.3. При получении муниципальной услуги заявитель взаимодействует со следующими органами и организациями:</w:t>
      </w:r>
    </w:p>
    <w:p w:rsidR="004F352D" w:rsidRDefault="00117C63">
      <w:pPr>
        <w:ind w:firstLine="709"/>
        <w:jc w:val="both"/>
        <w:rPr>
          <w:szCs w:val="28"/>
        </w:rPr>
      </w:pPr>
      <w:r>
        <w:rPr>
          <w:szCs w:val="28"/>
        </w:rPr>
        <w:t>- нотариусом (любая нотариальная контора по выбору заявителя);</w:t>
      </w:r>
    </w:p>
    <w:p w:rsidR="004F352D" w:rsidRDefault="00117C63">
      <w:pPr>
        <w:ind w:firstLine="709"/>
        <w:jc w:val="both"/>
        <w:rPr>
          <w:szCs w:val="28"/>
        </w:rPr>
      </w:pPr>
      <w:r>
        <w:rPr>
          <w:szCs w:val="28"/>
        </w:rPr>
        <w:t xml:space="preserve">- </w:t>
      </w:r>
      <w:proofErr w:type="spellStart"/>
      <w:r>
        <w:rPr>
          <w:szCs w:val="28"/>
        </w:rPr>
        <w:t>Руднянским</w:t>
      </w:r>
      <w:proofErr w:type="spellEnd"/>
      <w:r>
        <w:rPr>
          <w:szCs w:val="28"/>
        </w:rPr>
        <w:t xml:space="preserve"> отделом Управления Федеральной службы государственной регистрации, кадастра и картографии по Смоленской области, при заключении долгосрочных договоров аренды;</w:t>
      </w:r>
    </w:p>
    <w:p w:rsidR="004F352D" w:rsidRDefault="00117C63">
      <w:pPr>
        <w:ind w:firstLine="709"/>
        <w:jc w:val="both"/>
        <w:rPr>
          <w:szCs w:val="28"/>
        </w:rPr>
      </w:pPr>
      <w:r>
        <w:rPr>
          <w:szCs w:val="28"/>
        </w:rPr>
        <w:t>- банковским отделением (любое отделение банка по выбору заявителя);</w:t>
      </w:r>
    </w:p>
    <w:p w:rsidR="004F352D" w:rsidRDefault="00117C63">
      <w:pPr>
        <w:ind w:firstLine="709"/>
        <w:jc w:val="both"/>
        <w:rPr>
          <w:szCs w:val="28"/>
        </w:rPr>
      </w:pPr>
      <w:r>
        <w:rPr>
          <w:szCs w:val="28"/>
        </w:rPr>
        <w:t>по вопросам (</w:t>
      </w:r>
      <w:proofErr w:type="gramStart"/>
      <w:r>
        <w:rPr>
          <w:szCs w:val="28"/>
        </w:rPr>
        <w:t>для</w:t>
      </w:r>
      <w:proofErr w:type="gramEnd"/>
      <w:r>
        <w:rPr>
          <w:szCs w:val="28"/>
        </w:rPr>
        <w:t>)</w:t>
      </w:r>
    </w:p>
    <w:p w:rsidR="004F352D" w:rsidRDefault="00117C63">
      <w:pPr>
        <w:ind w:firstLine="709"/>
        <w:jc w:val="both"/>
        <w:rPr>
          <w:szCs w:val="28"/>
        </w:rPr>
      </w:pPr>
      <w:r>
        <w:rPr>
          <w:szCs w:val="28"/>
        </w:rPr>
        <w:t>- получения соответствующей доверенности;</w:t>
      </w:r>
    </w:p>
    <w:p w:rsidR="004F352D" w:rsidRDefault="00117C63">
      <w:pPr>
        <w:ind w:firstLine="709"/>
        <w:jc w:val="both"/>
        <w:rPr>
          <w:szCs w:val="28"/>
        </w:rPr>
      </w:pPr>
      <w:r>
        <w:rPr>
          <w:szCs w:val="28"/>
        </w:rPr>
        <w:t>-  регистрации договора аренды;</w:t>
      </w:r>
    </w:p>
    <w:p w:rsidR="004F352D" w:rsidRDefault="00117C63">
      <w:pPr>
        <w:ind w:firstLine="709"/>
        <w:jc w:val="both"/>
        <w:rPr>
          <w:szCs w:val="28"/>
        </w:rPr>
      </w:pPr>
      <w:r>
        <w:rPr>
          <w:szCs w:val="28"/>
        </w:rPr>
        <w:t>- внесения задатка и получения документов, подтверждающих внесение задатка, если требование о внесении задатка указано в извещении о проведении конкурса или аукциона.</w:t>
      </w:r>
    </w:p>
    <w:p w:rsidR="004F352D" w:rsidRDefault="00117C63">
      <w:pPr>
        <w:widowControl w:val="0"/>
        <w:ind w:firstLine="708"/>
        <w:jc w:val="both"/>
        <w:rPr>
          <w:szCs w:val="28"/>
        </w:rPr>
      </w:pPr>
      <w:r>
        <w:rPr>
          <w:szCs w:val="28"/>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4F352D" w:rsidRDefault="00117C63">
      <w:pPr>
        <w:pStyle w:val="Style15"/>
        <w:widowControl/>
        <w:tabs>
          <w:tab w:val="left" w:leader="underscore" w:pos="9528"/>
        </w:tabs>
        <w:spacing w:line="307" w:lineRule="exact"/>
        <w:ind w:firstLine="709"/>
        <w:rPr>
          <w:rStyle w:val="FontStyle39"/>
          <w:sz w:val="28"/>
          <w:szCs w:val="28"/>
        </w:rPr>
      </w:pPr>
      <w:r>
        <w:rPr>
          <w:sz w:val="28"/>
          <w:szCs w:val="28"/>
        </w:rPr>
        <w:t xml:space="preserve">2.2.5. </w:t>
      </w:r>
      <w:proofErr w:type="gramStart"/>
      <w:r>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rStyle w:val="FontStyle39"/>
          <w:sz w:val="28"/>
          <w:szCs w:val="28"/>
        </w:rPr>
        <w:t>Руднянского</w:t>
      </w:r>
      <w:proofErr w:type="spellEnd"/>
      <w:r>
        <w:rPr>
          <w:rStyle w:val="FontStyle39"/>
          <w:sz w:val="28"/>
          <w:szCs w:val="28"/>
        </w:rPr>
        <w:t xml:space="preserve"> районного представительного Собрания </w:t>
      </w:r>
      <w:r>
        <w:rPr>
          <w:sz w:val="28"/>
          <w:szCs w:val="28"/>
        </w:rPr>
        <w:t xml:space="preserve">от </w:t>
      </w:r>
      <w:r>
        <w:rPr>
          <w:rStyle w:val="FontStyle39"/>
          <w:sz w:val="28"/>
          <w:szCs w:val="28"/>
        </w:rPr>
        <w:t xml:space="preserve"> 28.02.2012г. № 232 « Об утверждении перечня услуг, которые являются необходимыми и</w:t>
      </w:r>
      <w:proofErr w:type="gramEnd"/>
      <w:r>
        <w:rPr>
          <w:rStyle w:val="FontStyle39"/>
          <w:sz w:val="28"/>
          <w:szCs w:val="28"/>
        </w:rPr>
        <w:t xml:space="preserve"> обязательными для предоставления муниципальных услуг органами самоуправления муниципального образования Руднянский район Смоленской области».</w:t>
      </w:r>
    </w:p>
    <w:p w:rsidR="004F352D" w:rsidRDefault="004F352D">
      <w:pPr>
        <w:pStyle w:val="Style15"/>
        <w:widowControl/>
        <w:tabs>
          <w:tab w:val="left" w:leader="underscore" w:pos="9528"/>
        </w:tabs>
        <w:spacing w:line="307" w:lineRule="exact"/>
        <w:rPr>
          <w:sz w:val="28"/>
          <w:szCs w:val="28"/>
        </w:rPr>
      </w:pPr>
    </w:p>
    <w:p w:rsidR="004F352D" w:rsidRDefault="00117C63">
      <w:pPr>
        <w:widowControl w:val="0"/>
        <w:ind w:firstLine="709"/>
        <w:jc w:val="center"/>
        <w:outlineLvl w:val="2"/>
        <w:rPr>
          <w:b/>
          <w:szCs w:val="28"/>
        </w:rPr>
      </w:pPr>
      <w:r>
        <w:rPr>
          <w:b/>
          <w:szCs w:val="28"/>
        </w:rPr>
        <w:t>2.3. Результат предоставления муниципальной услуги</w:t>
      </w:r>
    </w:p>
    <w:p w:rsidR="004F352D" w:rsidRDefault="004F352D">
      <w:pPr>
        <w:widowControl w:val="0"/>
        <w:ind w:firstLine="709"/>
        <w:jc w:val="both"/>
        <w:outlineLvl w:val="2"/>
        <w:rPr>
          <w:szCs w:val="28"/>
        </w:rPr>
      </w:pPr>
    </w:p>
    <w:p w:rsidR="004F352D" w:rsidRDefault="00117C63">
      <w:pPr>
        <w:widowControl w:val="0"/>
        <w:jc w:val="both"/>
        <w:rPr>
          <w:szCs w:val="28"/>
        </w:rPr>
      </w:pPr>
      <w:r>
        <w:rPr>
          <w:szCs w:val="28"/>
        </w:rPr>
        <w:t xml:space="preserve">     </w:t>
      </w:r>
      <w:r>
        <w:rPr>
          <w:szCs w:val="28"/>
        </w:rPr>
        <w:tab/>
        <w:t>Результатом предоставления муниципальной услуги является принятие решения о проведении торгов на право заключения договора аренды муниципального имущества с последующим заключением договора аренды муниципального имущества с победителем торгов или об отказе в сдаче муниципального имущества в аренду.</w:t>
      </w:r>
    </w:p>
    <w:p w:rsidR="004F352D" w:rsidRDefault="00117C63">
      <w:pPr>
        <w:widowControl w:val="0"/>
        <w:ind w:firstLine="709"/>
        <w:jc w:val="both"/>
        <w:rPr>
          <w:szCs w:val="28"/>
        </w:rPr>
      </w:pPr>
      <w:r>
        <w:rPr>
          <w:szCs w:val="28"/>
        </w:rPr>
        <w:t xml:space="preserve">   </w:t>
      </w:r>
    </w:p>
    <w:p w:rsidR="004F352D" w:rsidRDefault="00117C63">
      <w:pPr>
        <w:widowControl w:val="0"/>
        <w:ind w:firstLine="709"/>
        <w:jc w:val="center"/>
        <w:outlineLvl w:val="2"/>
        <w:rPr>
          <w:b/>
          <w:szCs w:val="28"/>
        </w:rPr>
      </w:pPr>
      <w:r>
        <w:rPr>
          <w:b/>
          <w:szCs w:val="28"/>
        </w:rPr>
        <w:t>2.4. Срок предоставления муниципальной услуги</w:t>
      </w:r>
    </w:p>
    <w:p w:rsidR="004F352D" w:rsidRDefault="004F352D">
      <w:pPr>
        <w:widowControl w:val="0"/>
        <w:ind w:firstLine="709"/>
        <w:jc w:val="both"/>
        <w:outlineLvl w:val="2"/>
        <w:rPr>
          <w:szCs w:val="28"/>
        </w:rPr>
      </w:pPr>
    </w:p>
    <w:p w:rsidR="004F352D" w:rsidRDefault="00117C63">
      <w:pPr>
        <w:widowControl w:val="0"/>
        <w:jc w:val="both"/>
        <w:rPr>
          <w:szCs w:val="28"/>
        </w:rPr>
      </w:pPr>
      <w:r>
        <w:rPr>
          <w:szCs w:val="28"/>
        </w:rPr>
        <w:t xml:space="preserve">     </w:t>
      </w:r>
      <w:r>
        <w:rPr>
          <w:szCs w:val="28"/>
        </w:rPr>
        <w:tab/>
        <w:t>2.4.1. Срок предоставления муниципальной услуги - согласно аукционной или конкурсной документации, но не более 80 дней.</w:t>
      </w:r>
    </w:p>
    <w:p w:rsidR="004F352D" w:rsidRDefault="00117C63">
      <w:pPr>
        <w:pStyle w:val="af9"/>
        <w:spacing w:after="0"/>
        <w:ind w:left="0" w:firstLine="709"/>
        <w:jc w:val="both"/>
        <w:rPr>
          <w:sz w:val="28"/>
          <w:szCs w:val="28"/>
        </w:rPr>
      </w:pPr>
      <w:r>
        <w:rPr>
          <w:sz w:val="28"/>
          <w:szCs w:val="28"/>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Pr>
          <w:color w:val="000000"/>
          <w:sz w:val="28"/>
          <w:szCs w:val="28"/>
        </w:rPr>
        <w:t xml:space="preserve"> </w:t>
      </w:r>
      <w:r>
        <w:rPr>
          <w:sz w:val="28"/>
          <w:szCs w:val="28"/>
        </w:rPr>
        <w:t>(по дате регистрации).</w:t>
      </w:r>
    </w:p>
    <w:p w:rsidR="004F352D" w:rsidRDefault="00117C63">
      <w:pPr>
        <w:widowControl w:val="0"/>
        <w:ind w:firstLine="708"/>
        <w:jc w:val="both"/>
        <w:rPr>
          <w:szCs w:val="28"/>
        </w:rPr>
      </w:pPr>
      <w:r>
        <w:rPr>
          <w:szCs w:val="28"/>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w:t>
      </w:r>
      <w:r>
        <w:rPr>
          <w:color w:val="000000"/>
          <w:szCs w:val="28"/>
        </w:rPr>
        <w:t xml:space="preserve"> </w:t>
      </w:r>
      <w:r>
        <w:rPr>
          <w:szCs w:val="28"/>
        </w:rPr>
        <w:t>(по дате регистрации)</w:t>
      </w:r>
      <w:r>
        <w:rPr>
          <w:color w:val="000000"/>
          <w:szCs w:val="28"/>
        </w:rPr>
        <w:t>, о чем заявитель получает соответствующее уведомление через Единый портал</w:t>
      </w:r>
      <w:r>
        <w:rPr>
          <w:szCs w:val="28"/>
        </w:rPr>
        <w:t>, Региональный портал.</w:t>
      </w:r>
    </w:p>
    <w:p w:rsidR="004F352D" w:rsidRDefault="004F352D">
      <w:pPr>
        <w:widowControl w:val="0"/>
        <w:ind w:firstLine="709"/>
        <w:jc w:val="both"/>
        <w:rPr>
          <w:szCs w:val="28"/>
        </w:rPr>
      </w:pPr>
    </w:p>
    <w:p w:rsidR="003F5ADD" w:rsidRPr="0083154E" w:rsidRDefault="003F5ADD" w:rsidP="003F5ADD">
      <w:pPr>
        <w:pStyle w:val="aff6"/>
        <w:shd w:val="clear" w:color="auto" w:fill="FFFFFF"/>
        <w:spacing w:before="0" w:beforeAutospacing="0" w:after="0" w:afterAutospacing="0" w:line="252" w:lineRule="atLeast"/>
        <w:jc w:val="both"/>
        <w:rPr>
          <w:b/>
          <w:bCs/>
          <w:sz w:val="28"/>
          <w:szCs w:val="28"/>
        </w:rPr>
      </w:pPr>
      <w:r w:rsidRPr="0083154E">
        <w:rPr>
          <w:b/>
          <w:bCs/>
          <w:sz w:val="28"/>
          <w:szCs w:val="28"/>
        </w:rPr>
        <w:t>2.5. Правовые основания предоставления муниципальной услуги</w:t>
      </w:r>
    </w:p>
    <w:p w:rsidR="003F5ADD" w:rsidRDefault="003F5ADD" w:rsidP="003F5ADD">
      <w:pPr>
        <w:pStyle w:val="aff6"/>
        <w:shd w:val="clear" w:color="auto" w:fill="FFFFFF"/>
        <w:spacing w:before="0" w:beforeAutospacing="0" w:after="0" w:afterAutospacing="0" w:line="252" w:lineRule="atLeast"/>
        <w:jc w:val="both"/>
        <w:rPr>
          <w:sz w:val="28"/>
          <w:szCs w:val="28"/>
        </w:rPr>
      </w:pP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Предоставление</w:t>
      </w:r>
      <w:r w:rsidRPr="0071167E">
        <w:rPr>
          <w:sz w:val="28"/>
          <w:szCs w:val="28"/>
        </w:rPr>
        <w:t xml:space="preserve"> муниципальной услуги осуществляется в соответствии </w:t>
      </w:r>
      <w:proofErr w:type="gramStart"/>
      <w:r w:rsidRPr="0071167E">
        <w:rPr>
          <w:sz w:val="28"/>
          <w:szCs w:val="28"/>
        </w:rPr>
        <w:t>с</w:t>
      </w:r>
      <w:proofErr w:type="gramEnd"/>
      <w:r>
        <w:rPr>
          <w:sz w:val="28"/>
          <w:szCs w:val="28"/>
        </w:rPr>
        <w:t>:</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Конституцией Российской Федер</w:t>
      </w:r>
      <w:r>
        <w:rPr>
          <w:sz w:val="28"/>
          <w:szCs w:val="28"/>
        </w:rPr>
        <w:t>ации;</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Гражданским</w:t>
      </w:r>
      <w:r>
        <w:rPr>
          <w:sz w:val="28"/>
          <w:szCs w:val="28"/>
        </w:rPr>
        <w:t xml:space="preserve"> кодексом Российской Федерации;</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 </w:t>
      </w:r>
      <w:r w:rsidRPr="0071167E">
        <w:rPr>
          <w:sz w:val="28"/>
          <w:szCs w:val="28"/>
        </w:rPr>
        <w:t>Федеральным законом от 29.07.1998г. № 135-ФЗ «Об оценочной деятел</w:t>
      </w:r>
      <w:r>
        <w:rPr>
          <w:sz w:val="28"/>
          <w:szCs w:val="28"/>
        </w:rPr>
        <w:t>ьности в Российской Федерации»</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Федеральным законом от 26.07.2006г. №</w:t>
      </w:r>
      <w:r>
        <w:rPr>
          <w:sz w:val="28"/>
          <w:szCs w:val="28"/>
        </w:rPr>
        <w:t xml:space="preserve"> 135-ФЗ «О защите конкуренции»;</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Федеральным законом от 27.07.2010г № 210-ФЗ «Об организации предоставления государст</w:t>
      </w:r>
      <w:r>
        <w:rPr>
          <w:sz w:val="28"/>
          <w:szCs w:val="28"/>
        </w:rPr>
        <w:t xml:space="preserve">венных и муниципальных услуг»; </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Федеральным законом от 24.07.2007г. № 209-ФЗ «О развитии малого и среднего предпринимате</w:t>
      </w:r>
      <w:r>
        <w:rPr>
          <w:sz w:val="28"/>
          <w:szCs w:val="28"/>
        </w:rPr>
        <w:t>льства в Российской Федерации»;</w:t>
      </w:r>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xml:space="preserve">- Приказом Федеральной антимонопольной службы от </w:t>
      </w:r>
      <w:r>
        <w:rPr>
          <w:sz w:val="28"/>
          <w:szCs w:val="28"/>
        </w:rPr>
        <w:t xml:space="preserve">10.02.2010г. </w:t>
      </w:r>
    </w:p>
    <w:p w:rsidR="003F5ADD" w:rsidRDefault="003F5ADD" w:rsidP="003F5ADD">
      <w:pPr>
        <w:pStyle w:val="aff6"/>
        <w:shd w:val="clear" w:color="auto" w:fill="FFFFFF"/>
        <w:spacing w:before="0" w:beforeAutospacing="0" w:after="0" w:afterAutospacing="0" w:line="252" w:lineRule="atLeast"/>
        <w:jc w:val="both"/>
        <w:rPr>
          <w:sz w:val="28"/>
          <w:szCs w:val="28"/>
        </w:rPr>
      </w:pPr>
      <w:proofErr w:type="gramStart"/>
      <w:r>
        <w:rPr>
          <w:sz w:val="28"/>
          <w:szCs w:val="28"/>
        </w:rPr>
        <w:t xml:space="preserve">№ 67 </w:t>
      </w:r>
      <w:r w:rsidRPr="0071167E">
        <w:rPr>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w:t>
      </w:r>
      <w:r>
        <w:rPr>
          <w:sz w:val="28"/>
          <w:szCs w:val="28"/>
        </w:rPr>
        <w:t>дения торгов в форме конкурса»</w:t>
      </w:r>
      <w:proofErr w:type="gramEnd"/>
    </w:p>
    <w:p w:rsidR="003F5ADD"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xml:space="preserve"> - решением </w:t>
      </w:r>
      <w:proofErr w:type="spellStart"/>
      <w:r w:rsidRPr="0071167E">
        <w:rPr>
          <w:sz w:val="28"/>
          <w:szCs w:val="28"/>
        </w:rPr>
        <w:t>Руднянского</w:t>
      </w:r>
      <w:proofErr w:type="spellEnd"/>
      <w:r w:rsidRPr="0071167E">
        <w:rPr>
          <w:sz w:val="28"/>
          <w:szCs w:val="28"/>
        </w:rPr>
        <w:t xml:space="preserve"> районного представительного Собрания от 25.03.2011г. № 140 «Об утверждении Положения о порядке управления и распоряжения муниципальной собственностью муниципального образования Руднян</w:t>
      </w:r>
      <w:r>
        <w:rPr>
          <w:sz w:val="28"/>
          <w:szCs w:val="28"/>
        </w:rPr>
        <w:t>ский район Смоленской области»;</w:t>
      </w:r>
    </w:p>
    <w:p w:rsidR="003F5ADD" w:rsidRPr="0071167E" w:rsidRDefault="003F5ADD" w:rsidP="003F5ADD">
      <w:pPr>
        <w:pStyle w:val="aff6"/>
        <w:shd w:val="clear" w:color="auto" w:fill="FFFFFF"/>
        <w:spacing w:before="0" w:beforeAutospacing="0" w:after="0" w:afterAutospacing="0" w:line="252" w:lineRule="atLeast"/>
        <w:jc w:val="both"/>
        <w:rPr>
          <w:sz w:val="28"/>
          <w:szCs w:val="28"/>
        </w:rPr>
      </w:pPr>
      <w:r>
        <w:rPr>
          <w:sz w:val="28"/>
          <w:szCs w:val="28"/>
        </w:rPr>
        <w:t xml:space="preserve">        </w:t>
      </w:r>
      <w:r w:rsidRPr="0071167E">
        <w:rPr>
          <w:sz w:val="28"/>
          <w:szCs w:val="28"/>
        </w:rPr>
        <w:t xml:space="preserve"> - постановлением Администрации муниципального образования Руднянский район Смоленской области от </w:t>
      </w:r>
      <w:r>
        <w:rPr>
          <w:sz w:val="28"/>
          <w:szCs w:val="28"/>
        </w:rPr>
        <w:t>15.07.2016г</w:t>
      </w:r>
      <w:r w:rsidRPr="0071167E">
        <w:rPr>
          <w:sz w:val="28"/>
          <w:szCs w:val="28"/>
        </w:rPr>
        <w:t xml:space="preserve">. № </w:t>
      </w:r>
      <w:r>
        <w:rPr>
          <w:sz w:val="28"/>
          <w:szCs w:val="28"/>
        </w:rPr>
        <w:t>259</w:t>
      </w:r>
      <w:r w:rsidRPr="0071167E">
        <w:rPr>
          <w:sz w:val="28"/>
          <w:szCs w:val="28"/>
        </w:rPr>
        <w:t xml:space="preserve"> «Об утверждении Положения о порядке предоставления в аренду объектов муниципальной собственности муниципального образования Руднянский район Смоленской области»;</w:t>
      </w:r>
    </w:p>
    <w:p w:rsidR="004F352D" w:rsidRDefault="003F5ADD" w:rsidP="003F5ADD">
      <w:pPr>
        <w:widowControl w:val="0"/>
        <w:jc w:val="both"/>
        <w:rPr>
          <w:szCs w:val="28"/>
        </w:rPr>
      </w:pPr>
      <w:r>
        <w:rPr>
          <w:szCs w:val="28"/>
        </w:rPr>
        <w:t xml:space="preserve">           </w:t>
      </w:r>
      <w:r w:rsidRPr="0071167E">
        <w:rPr>
          <w:szCs w:val="28"/>
        </w:rPr>
        <w:t>- Уставом муниципального образования Руднянский район Смоленской области.</w:t>
      </w:r>
    </w:p>
    <w:p w:rsidR="003F5ADD" w:rsidRDefault="003F5ADD" w:rsidP="003F5ADD">
      <w:pPr>
        <w:ind w:firstLine="540"/>
        <w:jc w:val="both"/>
        <w:rPr>
          <w:i/>
          <w:sz w:val="24"/>
        </w:rPr>
      </w:pPr>
      <w:r>
        <w:rPr>
          <w:i/>
          <w:sz w:val="24"/>
        </w:rPr>
        <w:t>(</w:t>
      </w:r>
      <w:r>
        <w:rPr>
          <w:i/>
          <w:sz w:val="24"/>
        </w:rPr>
        <w:t xml:space="preserve">подраздел 2.5. </w:t>
      </w:r>
      <w:r>
        <w:rPr>
          <w:i/>
          <w:sz w:val="24"/>
        </w:rPr>
        <w:t>в редакции постановлени</w:t>
      </w:r>
      <w:r>
        <w:rPr>
          <w:i/>
          <w:sz w:val="24"/>
        </w:rPr>
        <w:t>я</w:t>
      </w:r>
      <w:bookmarkStart w:id="0" w:name="_GoBack"/>
      <w:bookmarkEnd w:id="0"/>
      <w:r>
        <w:rPr>
          <w:i/>
          <w:sz w:val="24"/>
        </w:rPr>
        <w:t xml:space="preserve"> Администрации муниципального образования Руднянский район Смоленской области от 11.02.2022 №36)</w:t>
      </w:r>
    </w:p>
    <w:p w:rsidR="003F5ADD" w:rsidRDefault="003F5ADD" w:rsidP="003F5ADD">
      <w:pPr>
        <w:widowControl w:val="0"/>
        <w:jc w:val="both"/>
        <w:rPr>
          <w:szCs w:val="28"/>
        </w:rPr>
      </w:pPr>
    </w:p>
    <w:p w:rsidR="004F352D" w:rsidRDefault="00117C63">
      <w:pPr>
        <w:spacing w:after="200" w:line="276" w:lineRule="auto"/>
        <w:jc w:val="center"/>
        <w:rPr>
          <w:rFonts w:eastAsiaTheme="minorHAnsi"/>
          <w:b/>
          <w:szCs w:val="28"/>
          <w:lang w:eastAsia="en-US"/>
        </w:rPr>
      </w:pPr>
      <w:r>
        <w:rPr>
          <w:rFonts w:eastAsiaTheme="minorHAnsi"/>
          <w:b/>
          <w:szCs w:val="28"/>
          <w:lang w:eastAsia="en-US"/>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F352D" w:rsidRDefault="004F352D">
      <w:pPr>
        <w:widowControl w:val="0"/>
        <w:ind w:firstLine="709"/>
        <w:jc w:val="both"/>
        <w:outlineLvl w:val="2"/>
        <w:rPr>
          <w:szCs w:val="28"/>
        </w:rPr>
      </w:pPr>
    </w:p>
    <w:p w:rsidR="004F352D" w:rsidRDefault="00117C63">
      <w:pPr>
        <w:pStyle w:val="12"/>
        <w:spacing w:line="240" w:lineRule="auto"/>
        <w:ind w:firstLine="709"/>
        <w:rPr>
          <w:sz w:val="28"/>
          <w:szCs w:val="28"/>
        </w:rPr>
      </w:pPr>
      <w:r>
        <w:rPr>
          <w:rFonts w:eastAsiaTheme="minorHAnsi"/>
          <w:sz w:val="28"/>
          <w:szCs w:val="28"/>
        </w:rPr>
        <w:t>2.6.1. В перечень документов, необходимых для предоставления муниципальной услуги, подлежащих представлению заявителем, входят:</w:t>
      </w:r>
    </w:p>
    <w:p w:rsidR="004F352D" w:rsidRDefault="00117C63">
      <w:pPr>
        <w:widowControl w:val="0"/>
        <w:ind w:firstLine="708"/>
        <w:jc w:val="both"/>
        <w:rPr>
          <w:szCs w:val="28"/>
        </w:rPr>
      </w:pPr>
      <w:r>
        <w:rPr>
          <w:rFonts w:eastAsiaTheme="minorHAnsi"/>
          <w:szCs w:val="28"/>
        </w:rPr>
        <w:t xml:space="preserve">1) заявка на участие в конкурсе (аукционе) (приложение № 1), написанная собственноручно (разборчивым почерком) или машинным способом, а также распечатанная посредством электронных печатающих устройств либо направленная посредством электронной почты. </w:t>
      </w:r>
    </w:p>
    <w:p w:rsidR="004F352D" w:rsidRDefault="00117C63">
      <w:pPr>
        <w:widowControl w:val="0"/>
        <w:ind w:firstLine="708"/>
        <w:jc w:val="both"/>
        <w:rPr>
          <w:szCs w:val="28"/>
        </w:rPr>
      </w:pPr>
      <w:r>
        <w:rPr>
          <w:rFonts w:eastAsiaTheme="minorHAnsi"/>
          <w:szCs w:val="28"/>
        </w:rPr>
        <w:t>Заявка на участие в конкурсе (аукционе) должна содержать:</w:t>
      </w:r>
    </w:p>
    <w:p w:rsidR="004F352D" w:rsidRDefault="00117C63">
      <w:pPr>
        <w:widowControl w:val="0"/>
        <w:ind w:firstLine="709"/>
        <w:jc w:val="both"/>
        <w:rPr>
          <w:szCs w:val="28"/>
        </w:rPr>
      </w:pPr>
      <w:r>
        <w:rPr>
          <w:rFonts w:eastAsiaTheme="minorHAnsi"/>
          <w:szCs w:val="28"/>
        </w:rPr>
        <w:t>- сведения и документы о заявителе, подавшем такую заявку:</w:t>
      </w:r>
    </w:p>
    <w:p w:rsidR="004F352D" w:rsidRDefault="00117C63">
      <w:pPr>
        <w:widowControl w:val="0"/>
        <w:ind w:firstLine="709"/>
        <w:jc w:val="both"/>
        <w:rPr>
          <w:szCs w:val="28"/>
        </w:rPr>
      </w:pPr>
      <w:proofErr w:type="gramStart"/>
      <w:r>
        <w:rPr>
          <w:rFonts w:eastAsiaTheme="minorHAnsi"/>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4F352D" w:rsidRDefault="00117C63">
      <w:pPr>
        <w:widowControl w:val="0"/>
        <w:ind w:firstLine="709"/>
        <w:jc w:val="both"/>
        <w:rPr>
          <w:color w:val="FF0000"/>
          <w:szCs w:val="28"/>
        </w:rPr>
      </w:pPr>
      <w:proofErr w:type="gramStart"/>
      <w:r>
        <w:rPr>
          <w:rFonts w:eastAsiaTheme="minorHAnsi"/>
          <w:color w:val="000000"/>
          <w:szCs w:val="28"/>
        </w:rPr>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 (аукциона);</w:t>
      </w:r>
      <w:proofErr w:type="gramEnd"/>
    </w:p>
    <w:p w:rsidR="004F352D" w:rsidRDefault="00117C63">
      <w:pPr>
        <w:widowControl w:val="0"/>
        <w:ind w:firstLine="709"/>
        <w:jc w:val="both"/>
        <w:rPr>
          <w:szCs w:val="28"/>
        </w:rPr>
      </w:pPr>
      <w:proofErr w:type="gramStart"/>
      <w:r>
        <w:rPr>
          <w:rFonts w:eastAsiaTheme="minorHAnsi"/>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eastAsiaTheme="minorHAnsi"/>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(аукционе) должна содержать также документ, подтверждающий полномочия такого лица;</w:t>
      </w:r>
    </w:p>
    <w:p w:rsidR="004F352D" w:rsidRDefault="00117C63">
      <w:pPr>
        <w:widowControl w:val="0"/>
        <w:ind w:firstLine="709"/>
        <w:jc w:val="both"/>
        <w:rPr>
          <w:szCs w:val="28"/>
        </w:rPr>
      </w:pPr>
      <w:r>
        <w:rPr>
          <w:rFonts w:eastAsiaTheme="minorHAnsi"/>
          <w:szCs w:val="28"/>
        </w:rPr>
        <w:t>-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F352D" w:rsidRDefault="00117C63">
      <w:pPr>
        <w:widowControl w:val="0"/>
        <w:ind w:firstLine="709"/>
        <w:jc w:val="both"/>
        <w:rPr>
          <w:szCs w:val="28"/>
        </w:rPr>
      </w:pPr>
      <w:r>
        <w:rPr>
          <w:rFonts w:eastAsiaTheme="minorHAnsi"/>
          <w:szCs w:val="28"/>
        </w:rPr>
        <w:t>- копии учредительных документов заявителя (для юридических лиц);</w:t>
      </w:r>
    </w:p>
    <w:p w:rsidR="004F352D" w:rsidRDefault="00117C63">
      <w:pPr>
        <w:widowControl w:val="0"/>
        <w:ind w:firstLine="709"/>
        <w:jc w:val="both"/>
        <w:rPr>
          <w:szCs w:val="28"/>
        </w:rPr>
      </w:pPr>
      <w:r>
        <w:rPr>
          <w:rFonts w:eastAsiaTheme="minorHAnsi"/>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F352D" w:rsidRDefault="00117C63">
      <w:pPr>
        <w:widowControl w:val="0"/>
        <w:ind w:firstLine="709"/>
        <w:jc w:val="both"/>
        <w:rPr>
          <w:szCs w:val="28"/>
        </w:rPr>
      </w:pPr>
      <w:r>
        <w:rPr>
          <w:rFonts w:eastAsiaTheme="minorHAnsi"/>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tooltip="consultantplus://offline/main?base=LAW;n=117401;fld=134" w:history="1">
        <w:r>
          <w:rPr>
            <w:rFonts w:eastAsiaTheme="minorHAnsi"/>
            <w:szCs w:val="28"/>
          </w:rPr>
          <w:t>Кодексом</w:t>
        </w:r>
      </w:hyperlink>
      <w:r>
        <w:rPr>
          <w:rFonts w:eastAsiaTheme="minorHAnsi"/>
          <w:szCs w:val="28"/>
        </w:rPr>
        <w:t xml:space="preserve"> Российской Федерации об административных правонарушениях;</w:t>
      </w:r>
    </w:p>
    <w:p w:rsidR="004F352D" w:rsidRDefault="00117C63">
      <w:pPr>
        <w:widowControl w:val="0"/>
        <w:jc w:val="both"/>
        <w:rPr>
          <w:szCs w:val="28"/>
        </w:rPr>
      </w:pPr>
      <w:r>
        <w:rPr>
          <w:rFonts w:eastAsiaTheme="minorHAnsi"/>
          <w:szCs w:val="28"/>
        </w:rPr>
        <w:t xml:space="preserve">         -  предложение о цене договора (для конкурса);</w:t>
      </w:r>
    </w:p>
    <w:p w:rsidR="004F352D" w:rsidRDefault="00117C63">
      <w:pPr>
        <w:widowControl w:val="0"/>
        <w:jc w:val="both"/>
        <w:rPr>
          <w:szCs w:val="28"/>
        </w:rPr>
      </w:pPr>
      <w:r>
        <w:rPr>
          <w:rFonts w:eastAsiaTheme="minorHAnsi"/>
          <w:szCs w:val="28"/>
        </w:rPr>
        <w:t xml:space="preserve">         -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F352D" w:rsidRDefault="00117C63">
      <w:pPr>
        <w:widowControl w:val="0"/>
        <w:jc w:val="both"/>
        <w:rPr>
          <w:szCs w:val="28"/>
        </w:rPr>
      </w:pPr>
      <w:r>
        <w:rPr>
          <w:rFonts w:eastAsiaTheme="minorHAnsi"/>
          <w:szCs w:val="28"/>
        </w:rPr>
        <w:tab/>
      </w:r>
      <w:proofErr w:type="gramStart"/>
      <w:r>
        <w:rPr>
          <w:rFonts w:eastAsiaTheme="minorHAnsi"/>
          <w:szCs w:val="28"/>
        </w:rPr>
        <w:t xml:space="preserve">- </w:t>
      </w:r>
      <w:r>
        <w:rPr>
          <w:rFonts w:eastAsiaTheme="minorHAnsi"/>
        </w:rPr>
        <w:t>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eastAsiaTheme="minorHAnsi"/>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4F352D" w:rsidRDefault="00117C63">
      <w:pPr>
        <w:widowControl w:val="0"/>
        <w:ind w:firstLine="709"/>
        <w:jc w:val="both"/>
        <w:rPr>
          <w:szCs w:val="28"/>
        </w:rPr>
      </w:pPr>
      <w:r>
        <w:rPr>
          <w:rFonts w:eastAsiaTheme="minorHAnsi"/>
          <w:szCs w:val="28"/>
        </w:rPr>
        <w:t>- документы или копии документов, подтверждающие внесение задатка, в случае если в конкурсной (аукционной) документации содержится указание на требование о внесении задатка (платежное поручение, подтверждающее перечисление задатка).</w:t>
      </w:r>
    </w:p>
    <w:p w:rsidR="004F352D" w:rsidRDefault="00117C63">
      <w:pPr>
        <w:widowControl w:val="0"/>
        <w:ind w:firstLine="709"/>
        <w:jc w:val="both"/>
        <w:rPr>
          <w:szCs w:val="28"/>
        </w:rPr>
      </w:pPr>
      <w:r>
        <w:rPr>
          <w:rFonts w:eastAsiaTheme="minorHAnsi"/>
          <w:szCs w:val="28"/>
        </w:rPr>
        <w:t>- при проведен</w:t>
      </w:r>
      <w:proofErr w:type="gramStart"/>
      <w:r>
        <w:rPr>
          <w:rFonts w:eastAsiaTheme="minorHAnsi"/>
          <w:szCs w:val="28"/>
        </w:rPr>
        <w:t>ии ау</w:t>
      </w:r>
      <w:proofErr w:type="gramEnd"/>
      <w:r>
        <w:rPr>
          <w:rFonts w:eastAsiaTheme="minorHAnsi"/>
          <w:szCs w:val="28"/>
        </w:rPr>
        <w:t xml:space="preserve">кциона в соответствии с </w:t>
      </w:r>
      <w:hyperlink r:id="rId16" w:tooltip="consultantplus://offline/ref=C7322E392329BD5857EBD7FA8AB230DA27766EB9F2A1FFED702C970140j736J" w:history="1">
        <w:r>
          <w:rPr>
            <w:rFonts w:eastAsiaTheme="minorHAnsi"/>
            <w:szCs w:val="28"/>
          </w:rPr>
          <w:t>Постановлением</w:t>
        </w:r>
      </w:hyperlink>
      <w:r>
        <w:rPr>
          <w:rFonts w:eastAsiaTheme="minorHAnsi"/>
          <w:szCs w:val="28"/>
        </w:rPr>
        <w:t xml:space="preserve"> N 333 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F352D" w:rsidRDefault="00117C63">
      <w:pPr>
        <w:ind w:firstLine="540"/>
        <w:jc w:val="both"/>
        <w:rPr>
          <w:szCs w:val="28"/>
        </w:rPr>
      </w:pPr>
      <w:r>
        <w:rPr>
          <w:rFonts w:eastAsiaTheme="minorHAnsi"/>
          <w:i/>
          <w:sz w:val="24"/>
        </w:rPr>
        <w:t>(п.2.6.1. в редакции постановления Администрации муниципального образования Руднянский район Смоленской области от 20.11.2014 №404)</w:t>
      </w:r>
    </w:p>
    <w:p w:rsidR="004F352D" w:rsidRDefault="00117C63">
      <w:pPr>
        <w:widowControl w:val="0"/>
        <w:ind w:firstLine="709"/>
        <w:jc w:val="both"/>
        <w:rPr>
          <w:szCs w:val="28"/>
        </w:rPr>
      </w:pPr>
      <w:r>
        <w:rPr>
          <w:rFonts w:eastAsiaTheme="minorHAnsi"/>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4F352D" w:rsidRDefault="00117C63">
      <w:pPr>
        <w:pStyle w:val="12"/>
        <w:spacing w:line="240" w:lineRule="auto"/>
        <w:ind w:firstLine="709"/>
        <w:rPr>
          <w:color w:val="000000"/>
          <w:sz w:val="28"/>
          <w:szCs w:val="28"/>
        </w:rPr>
      </w:pPr>
      <w:r>
        <w:rPr>
          <w:rFonts w:eastAsiaTheme="minorHAnsi"/>
          <w:color w:val="000000"/>
          <w:sz w:val="28"/>
          <w:szCs w:val="28"/>
        </w:rPr>
        <w:t>2.6.3. Документы, представляемые заявителем, должны соответствовать следующим требованиям:</w:t>
      </w:r>
    </w:p>
    <w:p w:rsidR="004F352D" w:rsidRDefault="00117C63">
      <w:pPr>
        <w:tabs>
          <w:tab w:val="left" w:pos="1134"/>
        </w:tabs>
        <w:ind w:firstLine="709"/>
        <w:jc w:val="both"/>
        <w:rPr>
          <w:szCs w:val="28"/>
        </w:rPr>
      </w:pPr>
      <w:r>
        <w:rPr>
          <w:rFonts w:eastAsiaTheme="minorHAnsi"/>
          <w:szCs w:val="28"/>
        </w:rPr>
        <w:t>- фамилия, имя и отчество (при наличии) заявителя, адрес его места жительства, телефон (если есть)  должны быть написаны полностью;</w:t>
      </w:r>
    </w:p>
    <w:p w:rsidR="004F352D" w:rsidRDefault="00117C63">
      <w:pPr>
        <w:tabs>
          <w:tab w:val="left" w:pos="1134"/>
        </w:tabs>
        <w:ind w:firstLine="709"/>
        <w:jc w:val="both"/>
        <w:rPr>
          <w:szCs w:val="28"/>
        </w:rPr>
      </w:pPr>
      <w:r>
        <w:rPr>
          <w:rFonts w:eastAsiaTheme="minorHAnsi"/>
          <w:szCs w:val="28"/>
        </w:rPr>
        <w:t>- в документах не должно быть подчисток, приписок, зачеркнутых слов и иных неоговоренных исправлений;</w:t>
      </w:r>
    </w:p>
    <w:p w:rsidR="004F352D" w:rsidRDefault="00117C63">
      <w:pPr>
        <w:tabs>
          <w:tab w:val="left" w:pos="1134"/>
        </w:tabs>
        <w:ind w:firstLine="709"/>
        <w:jc w:val="both"/>
        <w:rPr>
          <w:szCs w:val="28"/>
        </w:rPr>
      </w:pPr>
      <w:r>
        <w:rPr>
          <w:rFonts w:eastAsiaTheme="minorHAnsi"/>
          <w:szCs w:val="28"/>
        </w:rPr>
        <w:t>- документы не должны быть исполнены карандашом;</w:t>
      </w:r>
    </w:p>
    <w:p w:rsidR="004F352D" w:rsidRDefault="00117C63">
      <w:pPr>
        <w:ind w:firstLine="709"/>
        <w:jc w:val="both"/>
        <w:rPr>
          <w:i/>
          <w:sz w:val="24"/>
        </w:rPr>
      </w:pPr>
      <w:r>
        <w:rPr>
          <w:rFonts w:eastAsiaTheme="minorHAnsi"/>
          <w:i/>
          <w:sz w:val="24"/>
        </w:rPr>
        <w:t>(абзац 5 п.2.6.3. утратил силу постановлением Администрации муниципального образования Руднянский район Смоленской области от 06.03.2020 №119)</w:t>
      </w:r>
    </w:p>
    <w:p w:rsidR="004F352D" w:rsidRDefault="00117C63">
      <w:pPr>
        <w:ind w:firstLine="709"/>
        <w:jc w:val="both"/>
        <w:rPr>
          <w:szCs w:val="28"/>
        </w:rPr>
      </w:pPr>
      <w:r>
        <w:rPr>
          <w:rFonts w:eastAsiaTheme="minorHAnsi"/>
          <w:color w:val="000000"/>
          <w:szCs w:val="28"/>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w:t>
      </w:r>
    </w:p>
    <w:p w:rsidR="004F352D" w:rsidRDefault="004F352D">
      <w:pPr>
        <w:ind w:firstLine="709"/>
        <w:jc w:val="both"/>
        <w:rPr>
          <w:szCs w:val="28"/>
        </w:rPr>
      </w:pPr>
    </w:p>
    <w:p w:rsidR="004F352D" w:rsidRDefault="00117C63">
      <w:pPr>
        <w:spacing w:after="200" w:line="276" w:lineRule="auto"/>
        <w:jc w:val="center"/>
        <w:rPr>
          <w:rFonts w:eastAsiaTheme="minorHAnsi"/>
          <w:b/>
          <w:szCs w:val="28"/>
          <w:lang w:eastAsia="en-US"/>
        </w:rPr>
      </w:pPr>
      <w:proofErr w:type="gramStart"/>
      <w:r>
        <w:rPr>
          <w:rFonts w:eastAsiaTheme="minorHAnsi"/>
          <w:b/>
          <w:szCs w:val="28"/>
          <w:lang w:eastAsia="en-US"/>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4F352D" w:rsidRDefault="004F352D">
      <w:pPr>
        <w:widowControl w:val="0"/>
        <w:ind w:firstLine="709"/>
        <w:jc w:val="center"/>
        <w:outlineLvl w:val="2"/>
        <w:rPr>
          <w:szCs w:val="28"/>
        </w:rPr>
      </w:pPr>
    </w:p>
    <w:p w:rsidR="004F352D" w:rsidRDefault="00117C63">
      <w:pPr>
        <w:widowControl w:val="0"/>
        <w:ind w:firstLine="708"/>
        <w:jc w:val="both"/>
        <w:rPr>
          <w:szCs w:val="28"/>
        </w:rPr>
      </w:pPr>
      <w:r>
        <w:rPr>
          <w:rFonts w:eastAsiaTheme="minorHAnsi"/>
          <w:szCs w:val="28"/>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4F352D" w:rsidRDefault="00117C63">
      <w:pPr>
        <w:widowControl w:val="0"/>
        <w:jc w:val="both"/>
        <w:rPr>
          <w:szCs w:val="28"/>
        </w:rPr>
      </w:pPr>
      <w:r>
        <w:rPr>
          <w:rFonts w:eastAsiaTheme="minorHAnsi"/>
          <w:szCs w:val="28"/>
        </w:rPr>
        <w:t xml:space="preserve">  </w:t>
      </w:r>
      <w:r>
        <w:rPr>
          <w:rFonts w:eastAsiaTheme="minorHAnsi"/>
          <w:szCs w:val="28"/>
        </w:rPr>
        <w:tab/>
        <w:t>-  выписка из Единого государственного реестра юридических лиц</w:t>
      </w:r>
      <w:r>
        <w:rPr>
          <w:rFonts w:eastAsiaTheme="minorHAnsi"/>
          <w:color w:val="000000"/>
          <w:szCs w:val="28"/>
        </w:rPr>
        <w:t xml:space="preserve"> или физического лица в качестве индивидуального предпринимателя</w:t>
      </w:r>
      <w:r>
        <w:rPr>
          <w:rFonts w:eastAsiaTheme="minorHAnsi"/>
          <w:szCs w:val="28"/>
        </w:rPr>
        <w:t>.</w:t>
      </w:r>
    </w:p>
    <w:p w:rsidR="004F352D" w:rsidRDefault="00117C63">
      <w:pPr>
        <w:ind w:firstLine="741"/>
        <w:jc w:val="both"/>
        <w:outlineLvl w:val="0"/>
        <w:rPr>
          <w:szCs w:val="28"/>
        </w:rPr>
      </w:pPr>
      <w:r>
        <w:rPr>
          <w:rFonts w:eastAsiaTheme="minorHAnsi"/>
          <w:szCs w:val="28"/>
        </w:rPr>
        <w:t xml:space="preserve">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4F352D" w:rsidRDefault="00117C63">
      <w:pPr>
        <w:ind w:firstLine="709"/>
        <w:jc w:val="both"/>
        <w:rPr>
          <w:rFonts w:eastAsia="Calibri"/>
          <w:szCs w:val="28"/>
          <w:lang w:eastAsia="en-US"/>
        </w:rPr>
      </w:pPr>
      <w:r>
        <w:rPr>
          <w:rFonts w:eastAsiaTheme="minorHAnsi"/>
          <w:bCs/>
          <w:color w:val="000000"/>
          <w:szCs w:val="28"/>
          <w:lang w:eastAsia="en-US"/>
        </w:rPr>
        <w:t xml:space="preserve">2.7.3. </w:t>
      </w:r>
      <w:r>
        <w:rPr>
          <w:rFonts w:eastAsiaTheme="minorHAnsi"/>
          <w:szCs w:val="28"/>
          <w:lang w:eastAsia="en-US"/>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Pr>
          <w:rFonts w:eastAsiaTheme="minorHAnsi"/>
          <w:bCs/>
          <w:color w:val="000000"/>
          <w:szCs w:val="28"/>
          <w:lang w:eastAsia="en-US"/>
        </w:rPr>
        <w:t>не вправе</w:t>
      </w:r>
      <w:r>
        <w:rPr>
          <w:rFonts w:eastAsiaTheme="minorHAnsi"/>
          <w:szCs w:val="28"/>
        </w:rPr>
        <w:t xml:space="preserve"> требовать от заявителя:</w:t>
      </w:r>
    </w:p>
    <w:p w:rsidR="004F352D" w:rsidRDefault="00117C63">
      <w:pPr>
        <w:ind w:firstLine="709"/>
        <w:jc w:val="both"/>
        <w:rPr>
          <w:rFonts w:eastAsia="Calibri"/>
          <w:szCs w:val="28"/>
        </w:rPr>
      </w:pPr>
      <w:r>
        <w:rPr>
          <w:rFonts w:eastAsiaTheme="minorHAnsi"/>
          <w:szCs w:val="28"/>
          <w:lang w:eastAsia="en-US"/>
        </w:rPr>
        <w:t xml:space="preserve">- </w:t>
      </w:r>
      <w:r>
        <w:rPr>
          <w:rFonts w:eastAsiaTheme="minorHAnsi"/>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Theme="minorHAnsi"/>
          <w:szCs w:val="28"/>
          <w:lang w:eastAsia="en-US"/>
        </w:rPr>
        <w:t>муниципальной</w:t>
      </w:r>
      <w:r>
        <w:rPr>
          <w:rFonts w:eastAsiaTheme="minorHAnsi"/>
          <w:szCs w:val="28"/>
        </w:rPr>
        <w:t xml:space="preserve"> услуги;</w:t>
      </w:r>
    </w:p>
    <w:p w:rsidR="004F352D" w:rsidRDefault="00117C63">
      <w:pPr>
        <w:ind w:firstLine="709"/>
        <w:jc w:val="both"/>
        <w:rPr>
          <w:rFonts w:eastAsia="Calibri"/>
          <w:szCs w:val="28"/>
          <w:lang w:eastAsia="en-US"/>
        </w:rPr>
      </w:pPr>
      <w:proofErr w:type="gramStart"/>
      <w:r>
        <w:rPr>
          <w:rFonts w:eastAsiaTheme="minorHAnsi"/>
          <w:szCs w:val="28"/>
          <w:lang w:eastAsia="en-US"/>
        </w:rPr>
        <w:t xml:space="preserve">- </w:t>
      </w:r>
      <w:r>
        <w:rPr>
          <w:rFonts w:eastAsiaTheme="minorHAnsi"/>
          <w:szCs w:val="28"/>
        </w:rPr>
        <w:t>представления документов и информации, которые в соответствии с </w:t>
      </w:r>
      <w:r>
        <w:rPr>
          <w:rFonts w:eastAsiaTheme="minorHAnsi"/>
          <w:szCs w:val="28"/>
          <w:lang w:eastAsia="en-US"/>
        </w:rPr>
        <w:t xml:space="preserve">федеральными и областными нормативными правовыми актами, </w:t>
      </w:r>
      <w:r>
        <w:rPr>
          <w:rFonts w:eastAsiaTheme="minorHAnsi"/>
          <w:szCs w:val="28"/>
        </w:rPr>
        <w:t xml:space="preserve">муниципальными правовыми актами находятся в распоряжении органов, предоставляющих </w:t>
      </w:r>
      <w:r>
        <w:rPr>
          <w:rFonts w:eastAsiaTheme="minorHAnsi"/>
          <w:szCs w:val="28"/>
          <w:lang w:eastAsia="en-US"/>
        </w:rPr>
        <w:t>муниципальную</w:t>
      </w:r>
      <w:r>
        <w:rPr>
          <w:rFonts w:eastAsiaTheme="minorHAnsi"/>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7" w:tooltip="consultantplus://offline/ref=68867029B2BF981BAF9EE81FB7966073D2064E20CCB9E8A0A67C3D394ABE154C1BB3883E27563B657DB3B8A19F1B5BF5418D54BE3DL5H" w:history="1">
        <w:r>
          <w:rPr>
            <w:rFonts w:eastAsiaTheme="minorHAnsi"/>
            <w:szCs w:val="28"/>
          </w:rPr>
          <w:t>части 6 статьи 7</w:t>
        </w:r>
      </w:hyperlink>
      <w:r>
        <w:rPr>
          <w:rFonts w:eastAsiaTheme="minorHAnsi"/>
          <w:szCs w:val="28"/>
        </w:rPr>
        <w:t xml:space="preserve"> Федерального закона от 27.07.2010 № 210-ФЗ «Об организации предоставления государственных и муниципальных услуг»;</w:t>
      </w:r>
      <w:proofErr w:type="gramEnd"/>
    </w:p>
    <w:p w:rsidR="004F352D" w:rsidRDefault="00117C63">
      <w:pPr>
        <w:widowControl w:val="0"/>
        <w:ind w:firstLine="709"/>
        <w:jc w:val="both"/>
        <w:rPr>
          <w:rFonts w:eastAsia="Calibri"/>
          <w:szCs w:val="28"/>
        </w:rPr>
      </w:pPr>
      <w:r>
        <w:rPr>
          <w:rFonts w:eastAsiaTheme="minorHAnsi"/>
          <w:szCs w:val="28"/>
          <w:lang w:eastAsia="en-US"/>
        </w:rPr>
        <w:t xml:space="preserve">- </w:t>
      </w:r>
      <w:r>
        <w:rPr>
          <w:rFonts w:eastAsiaTheme="minorHAnsi"/>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eastAsiaTheme="minorHAnsi"/>
          <w:szCs w:val="28"/>
          <w:lang w:eastAsia="en-US"/>
        </w:rPr>
        <w:t>муниципальной</w:t>
      </w:r>
      <w:r>
        <w:rPr>
          <w:rFonts w:eastAsiaTheme="minorHAnsi"/>
          <w:szCs w:val="28"/>
        </w:rPr>
        <w:t xml:space="preserve"> услуги, либо в предоставлении </w:t>
      </w:r>
      <w:r>
        <w:rPr>
          <w:rFonts w:eastAsiaTheme="minorHAnsi"/>
          <w:szCs w:val="28"/>
          <w:lang w:eastAsia="en-US"/>
        </w:rPr>
        <w:t>муниципальной</w:t>
      </w:r>
      <w:r>
        <w:rPr>
          <w:rFonts w:eastAsiaTheme="minorHAnsi"/>
          <w:szCs w:val="28"/>
        </w:rPr>
        <w:t xml:space="preserve"> услуги, за исключением случаев, предусмотренных </w:t>
      </w:r>
      <w:hyperlink r:id="rId18" w:tooltip="consultantplus://offline/ref=68867029B2BF981BAF9EE81FB7966073D2064E20CCB9E8A0A67C3D394ABE154C1BB388382D5D646068A2E0AE9B0345F3599156BFDD3FL6H" w:history="1">
        <w:r>
          <w:rPr>
            <w:rFonts w:eastAsiaTheme="minorHAnsi"/>
            <w:szCs w:val="28"/>
          </w:rPr>
          <w:t>пунктом 4 части 1 статьи 7</w:t>
        </w:r>
      </w:hyperlink>
      <w:r>
        <w:rPr>
          <w:rFonts w:eastAsiaTheme="minorHAnsi"/>
          <w:szCs w:val="28"/>
        </w:rPr>
        <w:t xml:space="preserve"> Федерального закона от 27.07.2010 № 210-ФЗ «Об организации предоставления государственных и муниципальных услуг».</w:t>
      </w:r>
    </w:p>
    <w:p w:rsidR="004F352D" w:rsidRDefault="00117C63">
      <w:pPr>
        <w:ind w:firstLine="709"/>
        <w:jc w:val="both"/>
        <w:rPr>
          <w:i/>
          <w:sz w:val="24"/>
        </w:rPr>
      </w:pPr>
      <w:r>
        <w:rPr>
          <w:rFonts w:eastAsiaTheme="minorHAnsi"/>
          <w:i/>
          <w:sz w:val="24"/>
        </w:rPr>
        <w:t>(п. 2.7.3. в редакции постановления Администрации муниципального образования Руднянский район Смоленской области от 06.03.2020 №119)</w:t>
      </w:r>
    </w:p>
    <w:p w:rsidR="004F352D" w:rsidRDefault="004F352D">
      <w:pPr>
        <w:widowControl w:val="0"/>
        <w:ind w:firstLine="709"/>
        <w:jc w:val="both"/>
        <w:rPr>
          <w:szCs w:val="28"/>
        </w:rPr>
      </w:pPr>
    </w:p>
    <w:p w:rsidR="004F352D" w:rsidRDefault="00117C63">
      <w:pPr>
        <w:widowControl w:val="0"/>
        <w:ind w:firstLine="709"/>
        <w:jc w:val="center"/>
        <w:outlineLvl w:val="2"/>
        <w:rPr>
          <w:b/>
          <w:szCs w:val="28"/>
        </w:rPr>
      </w:pPr>
      <w:r>
        <w:rPr>
          <w:rFonts w:eastAsiaTheme="minorHAnsi"/>
          <w:b/>
          <w:szCs w:val="28"/>
        </w:rPr>
        <w:t>2.8. Исчерпывающий перечень оснований для отказа в приеме документов, необходимых для предоставления муниципальной услуги</w:t>
      </w:r>
    </w:p>
    <w:p w:rsidR="004F352D" w:rsidRDefault="004F352D">
      <w:pPr>
        <w:pStyle w:val="Style21"/>
        <w:widowControl/>
        <w:tabs>
          <w:tab w:val="left" w:pos="1315"/>
        </w:tabs>
        <w:spacing w:before="67" w:line="326" w:lineRule="exact"/>
        <w:ind w:firstLine="709"/>
        <w:rPr>
          <w:rStyle w:val="FontStyle39"/>
          <w:sz w:val="28"/>
          <w:szCs w:val="28"/>
        </w:rPr>
      </w:pPr>
    </w:p>
    <w:p w:rsidR="004F352D" w:rsidRDefault="00117C63">
      <w:pPr>
        <w:pStyle w:val="Style21"/>
        <w:widowControl/>
        <w:tabs>
          <w:tab w:val="left" w:pos="1315"/>
        </w:tabs>
        <w:spacing w:before="67" w:line="326" w:lineRule="exact"/>
        <w:ind w:firstLine="709"/>
        <w:rPr>
          <w:rStyle w:val="FontStyle39"/>
          <w:sz w:val="28"/>
          <w:szCs w:val="28"/>
        </w:rPr>
      </w:pPr>
      <w:r>
        <w:rPr>
          <w:rStyle w:val="FontStyle39"/>
          <w:rFonts w:eastAsiaTheme="minorHAnsi"/>
          <w:sz w:val="28"/>
          <w:szCs w:val="28"/>
        </w:rPr>
        <w:t>2.8.1.</w:t>
      </w:r>
      <w:r>
        <w:rPr>
          <w:rStyle w:val="FontStyle39"/>
          <w:rFonts w:eastAsiaTheme="minorHAnsi"/>
          <w:sz w:val="28"/>
          <w:szCs w:val="28"/>
        </w:rPr>
        <w:tab/>
        <w:t>Отсутствие документов, предусмотренных пунктом 2.6.1 настоящего</w:t>
      </w:r>
      <w:r>
        <w:rPr>
          <w:rStyle w:val="FontStyle39"/>
          <w:rFonts w:eastAsiaTheme="minorHAnsi"/>
          <w:sz w:val="28"/>
          <w:szCs w:val="28"/>
        </w:rPr>
        <w:br/>
        <w:t>Административного регламента, или предоставление документов не в полном</w:t>
      </w:r>
      <w:r>
        <w:rPr>
          <w:rStyle w:val="FontStyle39"/>
          <w:rFonts w:eastAsiaTheme="minorHAnsi"/>
          <w:sz w:val="28"/>
          <w:szCs w:val="28"/>
        </w:rPr>
        <w:br/>
        <w:t>объеме.</w:t>
      </w:r>
    </w:p>
    <w:p w:rsidR="004F352D" w:rsidRDefault="00117C63">
      <w:pPr>
        <w:pStyle w:val="Style21"/>
        <w:widowControl/>
        <w:tabs>
          <w:tab w:val="left" w:pos="1214"/>
        </w:tabs>
        <w:spacing w:line="326" w:lineRule="exact"/>
        <w:ind w:firstLine="709"/>
        <w:rPr>
          <w:rStyle w:val="FontStyle39"/>
          <w:sz w:val="28"/>
          <w:szCs w:val="28"/>
        </w:rPr>
      </w:pPr>
      <w:r>
        <w:rPr>
          <w:rStyle w:val="FontStyle39"/>
          <w:rFonts w:eastAsiaTheme="minorHAnsi"/>
          <w:sz w:val="28"/>
          <w:szCs w:val="28"/>
        </w:rPr>
        <w:t>2.8.2.</w:t>
      </w:r>
      <w:r>
        <w:rPr>
          <w:rStyle w:val="FontStyle39"/>
          <w:rFonts w:eastAsiaTheme="minorHAnsi"/>
          <w:sz w:val="28"/>
          <w:szCs w:val="28"/>
        </w:rPr>
        <w:tab/>
        <w:t xml:space="preserve"> Документы не соответствуют требованиям, установленным пунктом 2.6.3 настоящего Административного регламента.</w:t>
      </w:r>
    </w:p>
    <w:p w:rsidR="004F352D" w:rsidRDefault="00117C63">
      <w:pPr>
        <w:pStyle w:val="Style21"/>
        <w:widowControl/>
        <w:numPr>
          <w:ilvl w:val="2"/>
          <w:numId w:val="15"/>
        </w:numPr>
        <w:tabs>
          <w:tab w:val="left" w:pos="1282"/>
        </w:tabs>
        <w:spacing w:line="326" w:lineRule="exact"/>
        <w:ind w:left="0" w:firstLine="709"/>
        <w:rPr>
          <w:rStyle w:val="FontStyle39"/>
          <w:sz w:val="28"/>
          <w:szCs w:val="28"/>
        </w:rPr>
      </w:pPr>
      <w:r>
        <w:rPr>
          <w:rStyle w:val="FontStyle39"/>
          <w:rFonts w:eastAsiaTheme="minorHAnsi"/>
          <w:sz w:val="28"/>
          <w:szCs w:val="28"/>
        </w:rPr>
        <w:t>Предоставление заявителем документов, содержащих ошибки или противоречивые сведения.</w:t>
      </w:r>
    </w:p>
    <w:p w:rsidR="004F352D" w:rsidRDefault="00117C63">
      <w:pPr>
        <w:pStyle w:val="Style21"/>
        <w:widowControl/>
        <w:numPr>
          <w:ilvl w:val="2"/>
          <w:numId w:val="15"/>
        </w:numPr>
        <w:spacing w:line="326" w:lineRule="exact"/>
        <w:ind w:left="0" w:firstLine="709"/>
        <w:rPr>
          <w:rStyle w:val="FontStyle39"/>
          <w:sz w:val="28"/>
          <w:szCs w:val="28"/>
        </w:rPr>
      </w:pPr>
      <w:r>
        <w:rPr>
          <w:rStyle w:val="FontStyle39"/>
          <w:rFonts w:eastAsiaTheme="minorHAnsi"/>
          <w:sz w:val="28"/>
          <w:szCs w:val="28"/>
        </w:rPr>
        <w:t>Заявление подано лицом, не уполномоченным совершать такого рода действия.</w:t>
      </w:r>
    </w:p>
    <w:p w:rsidR="004F352D" w:rsidRDefault="004F352D">
      <w:pPr>
        <w:widowControl w:val="0"/>
        <w:ind w:firstLine="709"/>
        <w:jc w:val="both"/>
        <w:rPr>
          <w:szCs w:val="28"/>
        </w:rPr>
      </w:pPr>
    </w:p>
    <w:p w:rsidR="003F5ADD" w:rsidRPr="003B2D0B" w:rsidRDefault="003F5ADD" w:rsidP="003F5ADD">
      <w:pPr>
        <w:pStyle w:val="ConsPlusNormal"/>
        <w:ind w:firstLine="0"/>
        <w:jc w:val="center"/>
        <w:rPr>
          <w:rFonts w:ascii="Times New Roman" w:hAnsi="Times New Roman" w:cs="Times New Roman"/>
          <w:b/>
          <w:bCs/>
          <w:sz w:val="28"/>
          <w:szCs w:val="28"/>
        </w:rPr>
      </w:pPr>
      <w:r w:rsidRPr="003B2D0B">
        <w:rPr>
          <w:rFonts w:ascii="Times New Roman" w:hAnsi="Times New Roman" w:cs="Times New Roman"/>
          <w:b/>
          <w:bCs/>
          <w:sz w:val="28"/>
          <w:szCs w:val="28"/>
        </w:rPr>
        <w:t>2.9. Исчерпывающий перечень оснований для отказа в предоставлении муниципальной услуги</w:t>
      </w:r>
    </w:p>
    <w:p w:rsidR="003F5ADD" w:rsidRPr="002C5BBB" w:rsidRDefault="003F5ADD" w:rsidP="003F5ADD">
      <w:pPr>
        <w:shd w:val="clear" w:color="auto" w:fill="FFFFFF"/>
        <w:jc w:val="both"/>
        <w:rPr>
          <w:color w:val="000000"/>
          <w:szCs w:val="28"/>
        </w:rPr>
      </w:pPr>
      <w:r w:rsidRPr="002C5BBB">
        <w:rPr>
          <w:color w:val="000000"/>
          <w:szCs w:val="28"/>
        </w:rPr>
        <w:t>Основаниями для отказа в предоставлении</w:t>
      </w:r>
      <w:r>
        <w:rPr>
          <w:color w:val="000000"/>
          <w:szCs w:val="28"/>
        </w:rPr>
        <w:t xml:space="preserve"> муниципальной услуги являются:</w:t>
      </w:r>
    </w:p>
    <w:p w:rsidR="003F5ADD" w:rsidRDefault="003F5ADD" w:rsidP="003F5ADD">
      <w:pPr>
        <w:autoSpaceDE w:val="0"/>
        <w:autoSpaceDN w:val="0"/>
        <w:adjustRightInd w:val="0"/>
        <w:ind w:firstLine="709"/>
        <w:jc w:val="both"/>
        <w:rPr>
          <w:szCs w:val="28"/>
        </w:rPr>
      </w:pPr>
      <w:r w:rsidRPr="00FD7246">
        <w:rPr>
          <w:szCs w:val="28"/>
        </w:rPr>
        <w:t>-</w:t>
      </w:r>
      <w:r w:rsidRPr="00E47346">
        <w:t xml:space="preserve"> </w:t>
      </w:r>
      <w:r w:rsidRPr="00E47346">
        <w:rPr>
          <w:szCs w:val="28"/>
        </w:rPr>
        <w:t>несоответствие участников торгов требованиям, установленным законодательством Российской Федерации к таким участникам;</w:t>
      </w:r>
    </w:p>
    <w:p w:rsidR="003F5ADD" w:rsidRDefault="003F5ADD" w:rsidP="003F5ADD">
      <w:pPr>
        <w:autoSpaceDE w:val="0"/>
        <w:autoSpaceDN w:val="0"/>
        <w:adjustRightInd w:val="0"/>
        <w:ind w:firstLine="709"/>
        <w:jc w:val="both"/>
        <w:rPr>
          <w:szCs w:val="28"/>
        </w:rPr>
      </w:pPr>
      <w:r w:rsidRPr="00FD7246">
        <w:rPr>
          <w:szCs w:val="28"/>
        </w:rPr>
        <w:t xml:space="preserve">- </w:t>
      </w:r>
      <w:r w:rsidRPr="00E47346">
        <w:rPr>
          <w:szCs w:val="28"/>
        </w:rPr>
        <w:t>невнесение задатка, если требование о внесении задатка указано в извещении о проведении конкурса или аукциона;</w:t>
      </w:r>
    </w:p>
    <w:p w:rsidR="003F5ADD" w:rsidRPr="00FD7246" w:rsidRDefault="003F5ADD" w:rsidP="003F5ADD">
      <w:pPr>
        <w:autoSpaceDE w:val="0"/>
        <w:autoSpaceDN w:val="0"/>
        <w:adjustRightInd w:val="0"/>
        <w:ind w:firstLine="709"/>
        <w:jc w:val="both"/>
        <w:rPr>
          <w:szCs w:val="28"/>
        </w:rPr>
      </w:pPr>
      <w:r w:rsidRPr="00FD7246">
        <w:rPr>
          <w:szCs w:val="28"/>
        </w:rPr>
        <w:t xml:space="preserve">- </w:t>
      </w:r>
      <w:r w:rsidRPr="00FD3645">
        <w:rPr>
          <w:szCs w:val="28"/>
        </w:rPr>
        <w:t>несоответствие заявки на участие в конкурсе или аукционе требованиям конкурсной (аукционной) документации либо документации о конкурсе (аукционе), в том числе наличие в таких заявках предложения о цене договора ниже начальной (минимальной) цены договора (цены лота);</w:t>
      </w:r>
    </w:p>
    <w:p w:rsidR="003F5ADD" w:rsidRPr="00FD7246" w:rsidRDefault="003F5ADD" w:rsidP="003F5ADD">
      <w:pPr>
        <w:autoSpaceDE w:val="0"/>
        <w:autoSpaceDN w:val="0"/>
        <w:adjustRightInd w:val="0"/>
        <w:ind w:firstLine="709"/>
        <w:jc w:val="both"/>
        <w:rPr>
          <w:szCs w:val="28"/>
        </w:rPr>
      </w:pPr>
      <w:proofErr w:type="gramStart"/>
      <w:r w:rsidRPr="00FD7246">
        <w:rPr>
          <w:szCs w:val="28"/>
        </w:rPr>
        <w:t xml:space="preserve">- </w:t>
      </w:r>
      <w:r w:rsidRPr="00FD3645">
        <w:rPr>
          <w:szCs w:val="28"/>
        </w:rPr>
        <w:t>подача заявки на участие в конкурсе или аукционе заявителем, не являющимся субъектом малого и среднего предпринимательства</w:t>
      </w:r>
      <w:r>
        <w:rPr>
          <w:szCs w:val="28"/>
        </w:rPr>
        <w:t>, физическим лицом, применяющим специальный налоговый режим « Налог на профессиональный доход»</w:t>
      </w:r>
      <w:r w:rsidRPr="00FD3645">
        <w:rPr>
          <w:szCs w:val="28"/>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Pr>
          <w:szCs w:val="28"/>
        </w:rPr>
        <w:t xml:space="preserve"> частями 3 и 5 статьи 14 Федерального</w:t>
      </w:r>
      <w:r w:rsidRPr="00FD3645">
        <w:rPr>
          <w:szCs w:val="28"/>
        </w:rPr>
        <w:t xml:space="preserve"> зак</w:t>
      </w:r>
      <w:r>
        <w:rPr>
          <w:szCs w:val="28"/>
        </w:rPr>
        <w:t>она</w:t>
      </w:r>
      <w:r w:rsidRPr="00FD3645">
        <w:rPr>
          <w:szCs w:val="28"/>
        </w:rPr>
        <w:t xml:space="preserve"> от 24.07.2007 № 209-ФЗ «О развитии малого и среднего предпринимательства в Российской</w:t>
      </w:r>
      <w:proofErr w:type="gramEnd"/>
      <w:r w:rsidRPr="00FD3645">
        <w:rPr>
          <w:szCs w:val="28"/>
        </w:rPr>
        <w:t xml:space="preserve"> </w:t>
      </w:r>
      <w:proofErr w:type="gramStart"/>
      <w:r w:rsidRPr="00FD3645">
        <w:rPr>
          <w:szCs w:val="28"/>
        </w:rPr>
        <w:t>Федерации», в случае проведения конкурса или аукциона, участниками которого могут являться только субъекты малого и среднего предпринимательства</w:t>
      </w:r>
      <w:r>
        <w:rPr>
          <w:szCs w:val="28"/>
        </w:rPr>
        <w:t>,</w:t>
      </w:r>
      <w:r w:rsidRPr="001E658B">
        <w:t xml:space="preserve"> </w:t>
      </w:r>
      <w:r>
        <w:rPr>
          <w:szCs w:val="28"/>
        </w:rPr>
        <w:t>физические лица, применяющие</w:t>
      </w:r>
      <w:r w:rsidRPr="001E658B">
        <w:rPr>
          <w:szCs w:val="28"/>
        </w:rPr>
        <w:t xml:space="preserve"> специальный налоговый режим « Налог на профессиональный доход» </w:t>
      </w:r>
      <w:r>
        <w:rPr>
          <w:szCs w:val="28"/>
        </w:rPr>
        <w:t xml:space="preserve"> </w:t>
      </w:r>
      <w:r w:rsidRPr="00FD3645">
        <w:rPr>
          <w:szCs w:val="28"/>
        </w:rPr>
        <w:t xml:space="preserve"> или организации, образующие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roofErr w:type="gramEnd"/>
    </w:p>
    <w:p w:rsidR="003F5ADD" w:rsidRPr="00FD3645" w:rsidRDefault="003F5ADD" w:rsidP="003F5ADD">
      <w:pPr>
        <w:autoSpaceDE w:val="0"/>
        <w:autoSpaceDN w:val="0"/>
        <w:adjustRightInd w:val="0"/>
        <w:ind w:firstLine="709"/>
        <w:jc w:val="both"/>
        <w:rPr>
          <w:szCs w:val="28"/>
        </w:rPr>
      </w:pPr>
      <w:r w:rsidRPr="00FD3645">
        <w:rPr>
          <w:szCs w:val="28"/>
        </w:rPr>
        <w:t>-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F5ADD" w:rsidRDefault="003F5ADD" w:rsidP="003F5ADD">
      <w:pPr>
        <w:ind w:firstLine="540"/>
        <w:jc w:val="both"/>
        <w:rPr>
          <w:szCs w:val="28"/>
        </w:rPr>
      </w:pPr>
      <w:r w:rsidRPr="00FD3645">
        <w:rPr>
          <w:szCs w:val="28"/>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4F352D" w:rsidRDefault="003F5ADD" w:rsidP="003F5ADD">
      <w:pPr>
        <w:ind w:firstLine="540"/>
        <w:jc w:val="both"/>
        <w:rPr>
          <w:i/>
          <w:sz w:val="24"/>
        </w:rPr>
      </w:pPr>
      <w:r>
        <w:rPr>
          <w:rFonts w:eastAsiaTheme="minorHAnsi"/>
          <w:i/>
          <w:sz w:val="24"/>
        </w:rPr>
        <w:t xml:space="preserve"> </w:t>
      </w:r>
      <w:r w:rsidR="00117C63">
        <w:rPr>
          <w:rFonts w:eastAsiaTheme="minorHAnsi"/>
          <w:i/>
          <w:sz w:val="24"/>
        </w:rPr>
        <w:t>(п</w:t>
      </w:r>
      <w:r>
        <w:rPr>
          <w:rFonts w:eastAsiaTheme="minorHAnsi"/>
          <w:i/>
          <w:sz w:val="24"/>
        </w:rPr>
        <w:t xml:space="preserve">одраздел </w:t>
      </w:r>
      <w:r w:rsidR="00117C63">
        <w:rPr>
          <w:rFonts w:eastAsiaTheme="minorHAnsi"/>
          <w:i/>
          <w:sz w:val="24"/>
        </w:rPr>
        <w:t xml:space="preserve">2.9. в редакции постановления Администрации муниципального образования Руднянский район Смоленской области от </w:t>
      </w:r>
      <w:r>
        <w:rPr>
          <w:rFonts w:eastAsiaTheme="minorHAnsi"/>
          <w:i/>
          <w:sz w:val="24"/>
        </w:rPr>
        <w:t>11</w:t>
      </w:r>
      <w:r w:rsidR="00117C63">
        <w:rPr>
          <w:rFonts w:eastAsiaTheme="minorHAnsi"/>
          <w:i/>
          <w:sz w:val="24"/>
        </w:rPr>
        <w:t>.</w:t>
      </w:r>
      <w:r>
        <w:rPr>
          <w:rFonts w:eastAsiaTheme="minorHAnsi"/>
          <w:i/>
          <w:sz w:val="24"/>
        </w:rPr>
        <w:t>02</w:t>
      </w:r>
      <w:r w:rsidR="00117C63">
        <w:rPr>
          <w:rFonts w:eastAsiaTheme="minorHAnsi"/>
          <w:i/>
          <w:sz w:val="24"/>
        </w:rPr>
        <w:t>.20</w:t>
      </w:r>
      <w:r>
        <w:rPr>
          <w:rFonts w:eastAsiaTheme="minorHAnsi"/>
          <w:i/>
          <w:sz w:val="24"/>
        </w:rPr>
        <w:t>22</w:t>
      </w:r>
      <w:r w:rsidR="00117C63">
        <w:rPr>
          <w:rFonts w:eastAsiaTheme="minorHAnsi"/>
          <w:i/>
          <w:sz w:val="24"/>
        </w:rPr>
        <w:t xml:space="preserve"> №</w:t>
      </w:r>
      <w:r>
        <w:rPr>
          <w:rFonts w:eastAsiaTheme="minorHAnsi"/>
          <w:i/>
          <w:sz w:val="24"/>
        </w:rPr>
        <w:t>36</w:t>
      </w:r>
      <w:r w:rsidR="00117C63">
        <w:rPr>
          <w:rFonts w:eastAsiaTheme="minorHAnsi"/>
          <w:i/>
          <w:sz w:val="24"/>
        </w:rPr>
        <w:t>)</w:t>
      </w:r>
    </w:p>
    <w:p w:rsidR="004F352D" w:rsidRDefault="004F352D">
      <w:pPr>
        <w:widowControl w:val="0"/>
        <w:jc w:val="both"/>
        <w:rPr>
          <w:szCs w:val="28"/>
        </w:rPr>
      </w:pPr>
    </w:p>
    <w:p w:rsidR="004F352D" w:rsidRDefault="00117C63">
      <w:pPr>
        <w:pStyle w:val="af9"/>
        <w:jc w:val="center"/>
        <w:rPr>
          <w:b/>
          <w:bCs/>
          <w:sz w:val="28"/>
          <w:szCs w:val="28"/>
        </w:rPr>
      </w:pPr>
      <w:r>
        <w:rPr>
          <w:rFonts w:eastAsiaTheme="minorHAnsi"/>
          <w:b/>
          <w:sz w:val="28"/>
          <w:szCs w:val="28"/>
        </w:rPr>
        <w:t xml:space="preserve">2.10. </w:t>
      </w:r>
      <w:r>
        <w:rPr>
          <w:rFonts w:eastAsiaTheme="minorHAnsi"/>
          <w:b/>
          <w:bCs/>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F352D" w:rsidRDefault="00117C63">
      <w:pPr>
        <w:pStyle w:val="af9"/>
        <w:ind w:left="0" w:firstLine="283"/>
        <w:rPr>
          <w:sz w:val="28"/>
          <w:szCs w:val="28"/>
        </w:rPr>
      </w:pPr>
      <w:r>
        <w:rPr>
          <w:rFonts w:eastAsiaTheme="minorHAnsi"/>
          <w:sz w:val="28"/>
          <w:szCs w:val="28"/>
        </w:rPr>
        <w:t>Для предоставления муниципальной услуги не требуется получения иных услуг.</w:t>
      </w:r>
    </w:p>
    <w:p w:rsidR="004F352D" w:rsidRDefault="004F352D">
      <w:pPr>
        <w:widowControl w:val="0"/>
        <w:ind w:firstLine="709"/>
        <w:jc w:val="both"/>
        <w:rPr>
          <w:szCs w:val="28"/>
        </w:rPr>
      </w:pPr>
    </w:p>
    <w:p w:rsidR="004F352D" w:rsidRDefault="00117C63">
      <w:pPr>
        <w:widowControl w:val="0"/>
        <w:ind w:firstLine="709"/>
        <w:jc w:val="center"/>
        <w:outlineLvl w:val="2"/>
        <w:rPr>
          <w:b/>
          <w:szCs w:val="28"/>
        </w:rPr>
      </w:pPr>
      <w:r>
        <w:rPr>
          <w:rFonts w:eastAsiaTheme="minorHAnsi"/>
          <w:b/>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F352D" w:rsidRDefault="004F352D">
      <w:pPr>
        <w:widowControl w:val="0"/>
        <w:jc w:val="both"/>
        <w:rPr>
          <w:szCs w:val="28"/>
        </w:rPr>
      </w:pPr>
    </w:p>
    <w:p w:rsidR="004F352D" w:rsidRDefault="00117C63">
      <w:pPr>
        <w:widowControl w:val="0"/>
        <w:ind w:firstLine="708"/>
        <w:jc w:val="both"/>
        <w:rPr>
          <w:szCs w:val="28"/>
        </w:rPr>
      </w:pPr>
      <w:r>
        <w:rPr>
          <w:rFonts w:eastAsiaTheme="minorHAnsi"/>
          <w:szCs w:val="28"/>
        </w:rPr>
        <w:t>Муниципальная услуга предоставляется бесплатно.</w:t>
      </w:r>
    </w:p>
    <w:p w:rsidR="004F352D" w:rsidRDefault="004F352D">
      <w:pPr>
        <w:widowControl w:val="0"/>
        <w:jc w:val="both"/>
        <w:rPr>
          <w:szCs w:val="28"/>
        </w:rPr>
      </w:pPr>
    </w:p>
    <w:p w:rsidR="004F352D" w:rsidRDefault="00117C63">
      <w:pPr>
        <w:pStyle w:val="Style15"/>
        <w:widowControl/>
        <w:spacing w:before="91"/>
        <w:jc w:val="center"/>
        <w:rPr>
          <w:rStyle w:val="FontStyle39"/>
          <w:b/>
          <w:sz w:val="28"/>
          <w:szCs w:val="28"/>
        </w:rPr>
      </w:pPr>
      <w:r>
        <w:rPr>
          <w:rStyle w:val="FontStyle39"/>
          <w:rFonts w:eastAsiaTheme="minorHAnsi"/>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F352D" w:rsidRDefault="00117C63">
      <w:pPr>
        <w:jc w:val="both"/>
        <w:rPr>
          <w:szCs w:val="28"/>
        </w:rPr>
      </w:pPr>
      <w:r>
        <w:rPr>
          <w:rFonts w:eastAsiaTheme="minorHAnsi"/>
          <w:szCs w:val="28"/>
        </w:rPr>
        <w:t>2.12.1. Максимальный срок ожидания в очереди при подаче заявления (обращения) о предоставлении муниципальной услуги не должен превышать 15 минут.</w:t>
      </w:r>
    </w:p>
    <w:p w:rsidR="004F352D" w:rsidRDefault="00117C63">
      <w:pPr>
        <w:jc w:val="both"/>
        <w:rPr>
          <w:szCs w:val="28"/>
        </w:rPr>
      </w:pPr>
      <w:r>
        <w:rPr>
          <w:rFonts w:eastAsiaTheme="minorHAnsi"/>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4F352D" w:rsidRDefault="00117C63">
      <w:pPr>
        <w:ind w:firstLine="540"/>
        <w:jc w:val="both"/>
        <w:rPr>
          <w:i/>
          <w:sz w:val="24"/>
        </w:rPr>
      </w:pPr>
      <w:r>
        <w:rPr>
          <w:rFonts w:eastAsiaTheme="minorHAnsi"/>
          <w:i/>
          <w:sz w:val="24"/>
        </w:rPr>
        <w:t>(п.2.12. в редакции постановления Администрации муниципального образования Руднянский район Смоленской области от 01.11.2013 №527)</w:t>
      </w:r>
    </w:p>
    <w:p w:rsidR="004F352D" w:rsidRDefault="004F352D">
      <w:pPr>
        <w:jc w:val="both"/>
        <w:rPr>
          <w:szCs w:val="28"/>
        </w:rPr>
      </w:pPr>
    </w:p>
    <w:p w:rsidR="004F352D" w:rsidRDefault="00117C63">
      <w:pPr>
        <w:widowControl w:val="0"/>
        <w:ind w:firstLine="709"/>
        <w:jc w:val="center"/>
        <w:outlineLvl w:val="2"/>
        <w:rPr>
          <w:b/>
          <w:szCs w:val="28"/>
        </w:rPr>
      </w:pPr>
      <w:r>
        <w:rPr>
          <w:rFonts w:eastAsiaTheme="minorHAnsi"/>
          <w:b/>
          <w:szCs w:val="28"/>
        </w:rPr>
        <w:t>2.13.  Срок регистрации запроса заявителя о предоставлении      муниципальной услуги</w:t>
      </w:r>
    </w:p>
    <w:p w:rsidR="004F352D" w:rsidRDefault="004F352D">
      <w:pPr>
        <w:widowControl w:val="0"/>
        <w:jc w:val="both"/>
        <w:outlineLvl w:val="2"/>
        <w:rPr>
          <w:szCs w:val="28"/>
        </w:rPr>
      </w:pPr>
    </w:p>
    <w:p w:rsidR="004F352D" w:rsidRDefault="00117C63">
      <w:pPr>
        <w:widowControl w:val="0"/>
        <w:ind w:firstLine="708"/>
        <w:jc w:val="both"/>
        <w:rPr>
          <w:szCs w:val="28"/>
        </w:rPr>
      </w:pPr>
      <w:r>
        <w:rPr>
          <w:rFonts w:eastAsiaTheme="minorHAnsi"/>
          <w:szCs w:val="28"/>
        </w:rPr>
        <w:t>Срок регистрации заявки о предоставлении муниципальной услуги не должен превышать 15 минут.</w:t>
      </w:r>
    </w:p>
    <w:p w:rsidR="004F352D" w:rsidRDefault="00117C63">
      <w:pPr>
        <w:ind w:firstLine="540"/>
        <w:jc w:val="both"/>
        <w:rPr>
          <w:i/>
          <w:sz w:val="24"/>
        </w:rPr>
      </w:pPr>
      <w:r>
        <w:rPr>
          <w:rFonts w:eastAsiaTheme="minorHAnsi"/>
          <w:i/>
          <w:sz w:val="24"/>
        </w:rPr>
        <w:t>(п.2.13. в редакции постановления Администрации муниципального образования Руднянский район Смоленской области от 01.11.2013 №527)</w:t>
      </w:r>
    </w:p>
    <w:p w:rsidR="004F352D" w:rsidRDefault="004F352D">
      <w:pPr>
        <w:widowControl w:val="0"/>
        <w:ind w:firstLine="709"/>
        <w:jc w:val="both"/>
        <w:rPr>
          <w:szCs w:val="28"/>
        </w:rPr>
      </w:pPr>
    </w:p>
    <w:p w:rsidR="004F352D" w:rsidRDefault="00117C63">
      <w:pPr>
        <w:ind w:firstLine="540"/>
        <w:jc w:val="center"/>
        <w:rPr>
          <w:b/>
          <w:i/>
          <w:sz w:val="24"/>
        </w:rPr>
      </w:pPr>
      <w:r>
        <w:rPr>
          <w:rFonts w:eastAsiaTheme="minorHAnsi"/>
          <w:b/>
          <w:szCs w:val="28"/>
        </w:rPr>
        <w:t xml:space="preserve">2.14. </w:t>
      </w:r>
      <w:proofErr w:type="gramStart"/>
      <w:r>
        <w:rPr>
          <w:rFonts w:eastAsiaTheme="minorHAnsi"/>
          <w:b/>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rFonts w:eastAsiaTheme="minorHAnsi"/>
          <w:b/>
          <w:szCs w:val="28"/>
        </w:rPr>
        <w:t xml:space="preserve"> законодательством Российской Федерации о социальной защите инвалидов</w:t>
      </w:r>
    </w:p>
    <w:p w:rsidR="004F352D" w:rsidRDefault="00117C63">
      <w:pPr>
        <w:ind w:firstLine="709"/>
        <w:jc w:val="both"/>
        <w:rPr>
          <w:szCs w:val="28"/>
        </w:rPr>
      </w:pPr>
      <w:r>
        <w:rPr>
          <w:rFonts w:eastAsiaTheme="minorHAnsi"/>
          <w:i/>
          <w:sz w:val="24"/>
        </w:rPr>
        <w:t>(наименование подраздела 2.14. в редакции постановления Администрации муниципального образования Руднянский район Смоленской области от 06.03.2020. №119)</w:t>
      </w:r>
    </w:p>
    <w:p w:rsidR="004F352D" w:rsidRDefault="004F352D">
      <w:pPr>
        <w:widowControl w:val="0"/>
        <w:jc w:val="center"/>
        <w:outlineLvl w:val="2"/>
        <w:rPr>
          <w:b/>
          <w:szCs w:val="28"/>
        </w:rPr>
      </w:pPr>
    </w:p>
    <w:p w:rsidR="004F352D" w:rsidRDefault="00117C63">
      <w:pPr>
        <w:widowControl w:val="0"/>
        <w:ind w:firstLine="708"/>
        <w:jc w:val="both"/>
        <w:rPr>
          <w:szCs w:val="28"/>
        </w:rPr>
      </w:pPr>
      <w:r>
        <w:rPr>
          <w:rFonts w:eastAsiaTheme="minorHAnsi"/>
          <w:szCs w:val="28"/>
        </w:rPr>
        <w:t>2.14.1. Прием заявителей осуществляется в специально выделенных для этих целей помещениях. Помещение, в котором предоставляется муниципальная услуга, должно соответствовать установленным санитарно-эпидемиологическим правилам и нормативам. Помещение, в котором предоставляется муниципальная услуга, оборудуется средствами противопожарной защиты.</w:t>
      </w:r>
    </w:p>
    <w:p w:rsidR="004F352D" w:rsidRDefault="00117C63">
      <w:pPr>
        <w:ind w:firstLine="709"/>
        <w:jc w:val="both"/>
        <w:rPr>
          <w:szCs w:val="28"/>
        </w:rPr>
      </w:pPr>
      <w:r>
        <w:rPr>
          <w:rFonts w:eastAsiaTheme="minorHAnsi"/>
          <w:szCs w:val="28"/>
        </w:rPr>
        <w:t>2.14.2.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4F352D" w:rsidRDefault="00117C63">
      <w:pPr>
        <w:widowControl w:val="0"/>
        <w:ind w:firstLine="709"/>
        <w:jc w:val="both"/>
        <w:outlineLvl w:val="2"/>
        <w:rPr>
          <w:rStyle w:val="FontStyle39"/>
          <w:sz w:val="28"/>
          <w:szCs w:val="28"/>
        </w:rPr>
      </w:pPr>
      <w:r>
        <w:rPr>
          <w:rStyle w:val="FontStyle39"/>
          <w:rFonts w:eastAsiaTheme="minorHAnsi"/>
          <w:sz w:val="28"/>
          <w:szCs w:val="28"/>
        </w:rPr>
        <w:t xml:space="preserve">2.14.3. </w:t>
      </w:r>
      <w:r>
        <w:rPr>
          <w:rFonts w:eastAsiaTheme="minorHAnsi"/>
          <w:szCs w:val="28"/>
        </w:rPr>
        <w:t>У входа в каждое из помещений размещается табличка с наименованием помещения н</w:t>
      </w:r>
      <w:r>
        <w:rPr>
          <w:rStyle w:val="FontStyle39"/>
          <w:rFonts w:eastAsiaTheme="minorHAnsi"/>
          <w:sz w:val="28"/>
          <w:szCs w:val="28"/>
        </w:rPr>
        <w:t>омера кабинетов, где осуществляются прием письменных обращений граждан и устное информирование граждан; фамилии, имена, отчества и должности лиц.</w:t>
      </w:r>
    </w:p>
    <w:p w:rsidR="004F352D" w:rsidRDefault="00117C63">
      <w:pPr>
        <w:widowControl w:val="0"/>
        <w:ind w:firstLine="709"/>
        <w:jc w:val="both"/>
        <w:outlineLvl w:val="2"/>
        <w:rPr>
          <w:szCs w:val="28"/>
        </w:rPr>
      </w:pPr>
      <w:r>
        <w:rPr>
          <w:rFonts w:eastAsiaTheme="minorHAnsi"/>
          <w:szCs w:val="28"/>
        </w:rPr>
        <w:t>2.14.4.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F352D" w:rsidRDefault="00117C63">
      <w:pPr>
        <w:widowControl w:val="0"/>
        <w:ind w:firstLine="709"/>
        <w:contextualSpacing/>
        <w:jc w:val="both"/>
        <w:rPr>
          <w:rFonts w:eastAsia="Calibri"/>
          <w:szCs w:val="28"/>
        </w:rPr>
      </w:pPr>
      <w:r>
        <w:rPr>
          <w:rFonts w:eastAsiaTheme="minorHAnsi"/>
          <w:color w:val="000000"/>
          <w:spacing w:val="-5"/>
          <w:szCs w:val="28"/>
        </w:rPr>
        <w:t xml:space="preserve">2.14.5. </w:t>
      </w:r>
      <w:r>
        <w:rPr>
          <w:rFonts w:eastAsiaTheme="minorHAnsi"/>
          <w:szCs w:val="28"/>
        </w:rPr>
        <w:t>Доступность для инвалидов объектов (зданий, помещений), в которых предоставляется муниципальная услуга, должна быть обеспечена:</w:t>
      </w:r>
    </w:p>
    <w:p w:rsidR="004F352D" w:rsidRDefault="00117C63">
      <w:pPr>
        <w:widowControl w:val="0"/>
        <w:ind w:firstLine="709"/>
        <w:jc w:val="both"/>
        <w:rPr>
          <w:szCs w:val="28"/>
        </w:rPr>
      </w:pPr>
      <w:r>
        <w:rPr>
          <w:rFonts w:eastAsiaTheme="minorHAnsi"/>
          <w:szCs w:val="28"/>
          <w:lang w:eastAsia="en-US"/>
        </w:rPr>
        <w:t xml:space="preserve">- </w:t>
      </w:r>
      <w:r>
        <w:rPr>
          <w:rFonts w:eastAsiaTheme="minorHAnsi"/>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4F352D" w:rsidRDefault="00117C63">
      <w:pPr>
        <w:ind w:firstLine="709"/>
        <w:jc w:val="both"/>
        <w:rPr>
          <w:szCs w:val="28"/>
          <w:lang w:eastAsia="en-US"/>
        </w:rPr>
      </w:pPr>
      <w:r>
        <w:rPr>
          <w:rFonts w:eastAsiaTheme="minorHAnsi"/>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4F352D" w:rsidRDefault="00117C63">
      <w:pPr>
        <w:ind w:firstLine="709"/>
        <w:jc w:val="both"/>
        <w:rPr>
          <w:szCs w:val="28"/>
          <w:lang w:eastAsia="en-US"/>
        </w:rPr>
      </w:pPr>
      <w:r>
        <w:rPr>
          <w:rFonts w:eastAsiaTheme="minorHAnsi"/>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4F352D" w:rsidRDefault="00117C63">
      <w:pPr>
        <w:ind w:firstLine="709"/>
        <w:jc w:val="both"/>
        <w:rPr>
          <w:szCs w:val="28"/>
          <w:lang w:eastAsia="en-US"/>
        </w:rPr>
      </w:pPr>
      <w:r>
        <w:rPr>
          <w:rFonts w:eastAsiaTheme="minorHAnsi"/>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F352D" w:rsidRDefault="00117C63">
      <w:pPr>
        <w:ind w:firstLine="709"/>
        <w:jc w:val="both"/>
        <w:rPr>
          <w:szCs w:val="28"/>
          <w:lang w:eastAsia="en-US"/>
        </w:rPr>
      </w:pPr>
      <w:r>
        <w:rPr>
          <w:rFonts w:eastAsiaTheme="minorHAnsi"/>
          <w:szCs w:val="28"/>
          <w:lang w:eastAsia="en-US"/>
        </w:rPr>
        <w:t xml:space="preserve">- допуском  </w:t>
      </w:r>
      <w:proofErr w:type="spellStart"/>
      <w:r>
        <w:rPr>
          <w:rFonts w:eastAsiaTheme="minorHAnsi"/>
          <w:szCs w:val="28"/>
          <w:lang w:eastAsia="en-US"/>
        </w:rPr>
        <w:t>сурдопереводчика</w:t>
      </w:r>
      <w:proofErr w:type="spellEnd"/>
      <w:r>
        <w:rPr>
          <w:rFonts w:eastAsiaTheme="minorHAnsi"/>
          <w:szCs w:val="28"/>
          <w:lang w:eastAsia="en-US"/>
        </w:rPr>
        <w:t xml:space="preserve"> и </w:t>
      </w:r>
      <w:proofErr w:type="spellStart"/>
      <w:r>
        <w:rPr>
          <w:rFonts w:eastAsiaTheme="minorHAnsi"/>
          <w:szCs w:val="28"/>
          <w:lang w:eastAsia="en-US"/>
        </w:rPr>
        <w:t>тифлосурдопереводчика</w:t>
      </w:r>
      <w:proofErr w:type="spellEnd"/>
      <w:r>
        <w:rPr>
          <w:rFonts w:eastAsiaTheme="minorHAnsi"/>
          <w:szCs w:val="28"/>
          <w:lang w:eastAsia="en-US"/>
        </w:rPr>
        <w:t xml:space="preserve"> при оказании инвалиду муниципальной услуги;</w:t>
      </w:r>
    </w:p>
    <w:p w:rsidR="004F352D" w:rsidRDefault="00117C63">
      <w:pPr>
        <w:ind w:firstLine="709"/>
        <w:jc w:val="both"/>
        <w:rPr>
          <w:szCs w:val="28"/>
          <w:lang w:eastAsia="en-US"/>
        </w:rPr>
      </w:pPr>
      <w:proofErr w:type="gramStart"/>
      <w:r>
        <w:rPr>
          <w:rFonts w:eastAsiaTheme="minorHAnsi"/>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F352D" w:rsidRDefault="00117C63">
      <w:pPr>
        <w:widowControl w:val="0"/>
        <w:jc w:val="both"/>
        <w:outlineLvl w:val="2"/>
        <w:rPr>
          <w:szCs w:val="28"/>
          <w:lang w:eastAsia="en-US"/>
        </w:rPr>
      </w:pPr>
      <w:r>
        <w:rPr>
          <w:rFonts w:eastAsiaTheme="minorHAnsi"/>
          <w:szCs w:val="28"/>
          <w:lang w:eastAsia="en-US"/>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4F352D" w:rsidRDefault="00117C63">
      <w:pPr>
        <w:ind w:firstLine="540"/>
        <w:jc w:val="both"/>
        <w:rPr>
          <w:i/>
          <w:sz w:val="24"/>
        </w:rPr>
      </w:pPr>
      <w:r>
        <w:rPr>
          <w:rFonts w:eastAsiaTheme="minorHAnsi"/>
          <w:i/>
          <w:sz w:val="24"/>
        </w:rPr>
        <w:t>(п.2.14.5. введен  постановлением Администрации муниципального образования Руднянский район Смоленской области от 09.06.2016 №179)</w:t>
      </w:r>
    </w:p>
    <w:p w:rsidR="004F352D" w:rsidRDefault="004F352D">
      <w:pPr>
        <w:widowControl w:val="0"/>
        <w:jc w:val="both"/>
        <w:outlineLvl w:val="2"/>
        <w:rPr>
          <w:szCs w:val="28"/>
        </w:rPr>
      </w:pPr>
    </w:p>
    <w:p w:rsidR="004F352D" w:rsidRDefault="00117C63">
      <w:pPr>
        <w:widowControl w:val="0"/>
        <w:ind w:firstLine="709"/>
        <w:jc w:val="center"/>
        <w:outlineLvl w:val="2"/>
        <w:rPr>
          <w:b/>
          <w:szCs w:val="28"/>
        </w:rPr>
      </w:pPr>
      <w:r>
        <w:rPr>
          <w:rFonts w:eastAsiaTheme="minorHAnsi"/>
          <w:b/>
          <w:szCs w:val="28"/>
        </w:rPr>
        <w:t>2.15. Показатели доступности и качества муниципальной услуги</w:t>
      </w:r>
    </w:p>
    <w:p w:rsidR="004F352D" w:rsidRDefault="004F352D">
      <w:pPr>
        <w:widowControl w:val="0"/>
        <w:ind w:firstLine="709"/>
        <w:jc w:val="both"/>
        <w:outlineLvl w:val="2"/>
        <w:rPr>
          <w:szCs w:val="28"/>
        </w:rPr>
      </w:pPr>
    </w:p>
    <w:p w:rsidR="004F352D" w:rsidRDefault="00117C63">
      <w:pPr>
        <w:ind w:firstLine="709"/>
        <w:jc w:val="both"/>
        <w:rPr>
          <w:color w:val="000000"/>
          <w:szCs w:val="28"/>
        </w:rPr>
      </w:pPr>
      <w:r>
        <w:rPr>
          <w:rFonts w:eastAsiaTheme="minorHAnsi"/>
          <w:szCs w:val="28"/>
        </w:rPr>
        <w:t>2.15.1. П</w:t>
      </w:r>
      <w:r>
        <w:rPr>
          <w:rFonts w:eastAsiaTheme="minorHAnsi"/>
          <w:color w:val="000000"/>
          <w:szCs w:val="28"/>
        </w:rPr>
        <w:t>оказателями доступности предоставления муниципальной услуги являются:</w:t>
      </w:r>
    </w:p>
    <w:p w:rsidR="004F352D" w:rsidRDefault="00117C63">
      <w:pPr>
        <w:ind w:firstLine="709"/>
        <w:jc w:val="both"/>
        <w:rPr>
          <w:color w:val="000000"/>
          <w:szCs w:val="28"/>
        </w:rPr>
      </w:pPr>
      <w:r>
        <w:rPr>
          <w:rFonts w:eastAsiaTheme="minorHAnsi"/>
          <w:color w:val="000000"/>
          <w:szCs w:val="28"/>
        </w:rPr>
        <w:t>1) транспортная доступность к местам предоставления муниципальной услуги;</w:t>
      </w:r>
    </w:p>
    <w:p w:rsidR="004F352D" w:rsidRDefault="00117C63">
      <w:pPr>
        <w:ind w:firstLine="709"/>
        <w:jc w:val="both"/>
        <w:rPr>
          <w:color w:val="000000"/>
          <w:szCs w:val="28"/>
        </w:rPr>
      </w:pPr>
      <w:r>
        <w:rPr>
          <w:rFonts w:eastAsiaTheme="minorHAnsi"/>
          <w:color w:val="000000"/>
          <w:szCs w:val="28"/>
        </w:rPr>
        <w:t>2) обеспечение беспрепятственного доступа к помещениям, в которых предоставляется муниципальная услуга;</w:t>
      </w:r>
    </w:p>
    <w:p w:rsidR="004F352D" w:rsidRDefault="00117C63">
      <w:pPr>
        <w:ind w:firstLine="709"/>
        <w:jc w:val="both"/>
        <w:rPr>
          <w:color w:val="000000"/>
          <w:szCs w:val="28"/>
        </w:rPr>
      </w:pPr>
      <w:r>
        <w:rPr>
          <w:rFonts w:eastAsiaTheme="minorHAnsi"/>
          <w:color w:val="000000"/>
          <w:szCs w:val="28"/>
        </w:rPr>
        <w:t>3) размещение информации о порядке предоставления муниципальной услуги в сети «Интернет».</w:t>
      </w:r>
    </w:p>
    <w:p w:rsidR="004F352D" w:rsidRDefault="00117C63">
      <w:pPr>
        <w:ind w:firstLine="540"/>
        <w:jc w:val="both"/>
        <w:rPr>
          <w:color w:val="000000"/>
          <w:szCs w:val="28"/>
        </w:rPr>
      </w:pPr>
      <w:r>
        <w:rPr>
          <w:rFonts w:eastAsiaTheme="minorHAnsi"/>
          <w:i/>
          <w:sz w:val="24"/>
        </w:rPr>
        <w:t>п.2.15.1. в редакции постановления Администрации муниципального образования Руднянский район Смоленской области от 04.08.2015 №232)</w:t>
      </w:r>
    </w:p>
    <w:p w:rsidR="004F352D" w:rsidRDefault="00117C63">
      <w:pPr>
        <w:ind w:firstLine="709"/>
        <w:jc w:val="both"/>
        <w:rPr>
          <w:color w:val="000000"/>
          <w:szCs w:val="28"/>
        </w:rPr>
      </w:pPr>
      <w:r>
        <w:rPr>
          <w:rFonts w:eastAsiaTheme="minorHAnsi"/>
          <w:color w:val="000000"/>
          <w:szCs w:val="28"/>
        </w:rPr>
        <w:t>2.15.2. Показателями качества предоставления муниципальной услуги являются:</w:t>
      </w:r>
    </w:p>
    <w:p w:rsidR="004F352D" w:rsidRDefault="00117C63">
      <w:pPr>
        <w:ind w:firstLine="709"/>
        <w:jc w:val="both"/>
        <w:rPr>
          <w:color w:val="000000"/>
          <w:szCs w:val="28"/>
        </w:rPr>
      </w:pPr>
      <w:r>
        <w:rPr>
          <w:rFonts w:eastAsiaTheme="minorHAnsi"/>
          <w:color w:val="000000"/>
          <w:szCs w:val="28"/>
        </w:rPr>
        <w:t>1) соблюдение стандарта предоставления муниципальной услуги;</w:t>
      </w:r>
    </w:p>
    <w:p w:rsidR="004F352D" w:rsidRDefault="00117C63">
      <w:pPr>
        <w:ind w:firstLine="709"/>
        <w:jc w:val="both"/>
        <w:rPr>
          <w:szCs w:val="28"/>
        </w:rPr>
      </w:pPr>
      <w:r>
        <w:rPr>
          <w:rFonts w:eastAsiaTheme="minorHAnsi"/>
          <w:color w:val="000000"/>
          <w:szCs w:val="28"/>
        </w:rPr>
        <w:t>2) к</w:t>
      </w:r>
      <w:r>
        <w:rPr>
          <w:rFonts w:eastAsiaTheme="minorHAnsi"/>
          <w:szCs w:val="28"/>
        </w:rPr>
        <w:t>оличество взаимодействий заявителя с должностными лицами при предоставлении муниципальной услуги и их продолжительность (1 раз по 15 минут);</w:t>
      </w:r>
    </w:p>
    <w:p w:rsidR="004F352D" w:rsidRDefault="00117C63">
      <w:pPr>
        <w:ind w:firstLine="709"/>
        <w:jc w:val="both"/>
        <w:rPr>
          <w:szCs w:val="28"/>
        </w:rPr>
      </w:pPr>
      <w:r>
        <w:rPr>
          <w:rFonts w:eastAsiaTheme="minorHAnsi"/>
          <w:szCs w:val="28"/>
        </w:rPr>
        <w:t>3) возможность получения информации о ходе предоставления муниципальной услуги.</w:t>
      </w:r>
    </w:p>
    <w:p w:rsidR="004F352D" w:rsidRDefault="004F352D">
      <w:pPr>
        <w:ind w:firstLine="709"/>
        <w:jc w:val="both"/>
        <w:rPr>
          <w:szCs w:val="28"/>
        </w:rPr>
      </w:pPr>
    </w:p>
    <w:p w:rsidR="004F352D" w:rsidRDefault="00117C63">
      <w:pPr>
        <w:ind w:firstLine="709"/>
        <w:jc w:val="center"/>
        <w:outlineLvl w:val="2"/>
        <w:rPr>
          <w:b/>
          <w:szCs w:val="28"/>
        </w:rPr>
      </w:pPr>
      <w:r>
        <w:rPr>
          <w:rFonts w:eastAsiaTheme="minorHAnsi"/>
          <w:szCs w:val="28"/>
        </w:rPr>
        <w:t>2</w:t>
      </w:r>
      <w:r>
        <w:rPr>
          <w:rFonts w:eastAsiaTheme="minorHAnsi"/>
          <w:b/>
          <w:szCs w:val="28"/>
        </w:rPr>
        <w:t xml:space="preserve">.16.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rFonts w:eastAsiaTheme="minorHAnsi"/>
          <w:b/>
          <w:spacing w:val="-4"/>
          <w:szCs w:val="28"/>
        </w:rPr>
        <w:t xml:space="preserve">особенности предоставления </w:t>
      </w:r>
      <w:r>
        <w:rPr>
          <w:rFonts w:eastAsiaTheme="minorHAnsi"/>
          <w:b/>
          <w:szCs w:val="28"/>
        </w:rPr>
        <w:t>муниципальной</w:t>
      </w:r>
      <w:r>
        <w:rPr>
          <w:rFonts w:eastAsiaTheme="minorHAnsi"/>
          <w:b/>
          <w:spacing w:val="-4"/>
          <w:szCs w:val="28"/>
        </w:rPr>
        <w:t xml:space="preserve"> услуги по экстерриториальному принципу (в случае, если </w:t>
      </w:r>
      <w:r>
        <w:rPr>
          <w:rFonts w:eastAsiaTheme="minorHAnsi"/>
          <w:b/>
          <w:szCs w:val="28"/>
        </w:rPr>
        <w:t>муниципальная</w:t>
      </w:r>
      <w:r>
        <w:rPr>
          <w:rFonts w:eastAsiaTheme="minorHAnsi"/>
          <w:b/>
          <w:spacing w:val="-4"/>
          <w:szCs w:val="28"/>
        </w:rPr>
        <w:t xml:space="preserve"> услуга предоставляется по экстерриториальному принципу)</w:t>
      </w:r>
      <w:r>
        <w:rPr>
          <w:rFonts w:eastAsiaTheme="minorHAnsi"/>
          <w:b/>
          <w:szCs w:val="28"/>
        </w:rPr>
        <w:t xml:space="preserve"> и особенности предоставления муниципальных услуг в электронной форме</w:t>
      </w:r>
    </w:p>
    <w:p w:rsidR="004F352D" w:rsidRDefault="00117C63">
      <w:pPr>
        <w:ind w:firstLine="709"/>
        <w:jc w:val="both"/>
        <w:rPr>
          <w:szCs w:val="28"/>
        </w:rPr>
      </w:pPr>
      <w:r>
        <w:rPr>
          <w:rFonts w:eastAsiaTheme="minorHAnsi"/>
          <w:i/>
          <w:sz w:val="24"/>
        </w:rPr>
        <w:t>(наименование подраздела 2.16. в редакции постановления Администрации муниципального образования Руднянский район Смоленской области от 06.03.2020. №119)</w:t>
      </w:r>
    </w:p>
    <w:p w:rsidR="004F352D" w:rsidRDefault="004F352D">
      <w:pPr>
        <w:ind w:firstLine="709"/>
        <w:jc w:val="center"/>
        <w:outlineLvl w:val="2"/>
        <w:rPr>
          <w:b/>
          <w:bCs/>
          <w:szCs w:val="28"/>
        </w:rPr>
      </w:pPr>
    </w:p>
    <w:p w:rsidR="004F352D" w:rsidRDefault="00117C63">
      <w:pPr>
        <w:ind w:firstLine="709"/>
        <w:jc w:val="both"/>
        <w:outlineLvl w:val="2"/>
        <w:rPr>
          <w:szCs w:val="28"/>
        </w:rPr>
      </w:pPr>
      <w:r>
        <w:rPr>
          <w:rFonts w:eastAsiaTheme="minorHAnsi"/>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4F352D" w:rsidRDefault="00117C63">
      <w:pPr>
        <w:ind w:firstLine="540"/>
        <w:jc w:val="both"/>
        <w:rPr>
          <w:szCs w:val="28"/>
        </w:rPr>
      </w:pPr>
      <w:r>
        <w:rPr>
          <w:rFonts w:eastAsiaTheme="minorHAnsi"/>
          <w:i/>
          <w:sz w:val="24"/>
        </w:rPr>
        <w:t>п.2.16.1. в редакции постановления Администрации муниципального образования Руднянский район Смоленской области от 04.08.2015 №232)</w:t>
      </w:r>
    </w:p>
    <w:p w:rsidR="004F352D" w:rsidRDefault="00117C63">
      <w:pPr>
        <w:ind w:firstLine="709"/>
        <w:jc w:val="both"/>
        <w:outlineLvl w:val="2"/>
        <w:rPr>
          <w:szCs w:val="28"/>
        </w:rPr>
      </w:pPr>
      <w:r>
        <w:rPr>
          <w:rFonts w:eastAsiaTheme="minorHAnsi"/>
          <w:szCs w:val="28"/>
        </w:rPr>
        <w:t xml:space="preserve">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Pr>
          <w:rFonts w:eastAsiaTheme="minorHAnsi"/>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rFonts w:eastAsiaTheme="minorHAnsi"/>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F352D" w:rsidRDefault="00117C63">
      <w:pPr>
        <w:ind w:firstLine="709"/>
        <w:jc w:val="both"/>
        <w:rPr>
          <w:spacing w:val="-4"/>
          <w:szCs w:val="28"/>
        </w:rPr>
      </w:pPr>
      <w:r>
        <w:rPr>
          <w:rFonts w:eastAsiaTheme="minorHAnsi"/>
          <w:spacing w:val="-4"/>
          <w:szCs w:val="28"/>
        </w:rPr>
        <w:t xml:space="preserve">2.16.3. Предоставление </w:t>
      </w:r>
      <w:r>
        <w:rPr>
          <w:rFonts w:eastAsiaTheme="minorHAnsi"/>
          <w:szCs w:val="28"/>
        </w:rPr>
        <w:t>муниципальной</w:t>
      </w:r>
      <w:r>
        <w:rPr>
          <w:rFonts w:eastAsiaTheme="minorHAnsi"/>
          <w:spacing w:val="-4"/>
          <w:szCs w:val="28"/>
        </w:rPr>
        <w:t xml:space="preserve"> услуги по экстерриториальному принципу не осуществляется.</w:t>
      </w:r>
    </w:p>
    <w:p w:rsidR="004F352D" w:rsidRDefault="00117C63">
      <w:pPr>
        <w:ind w:firstLine="709"/>
        <w:jc w:val="both"/>
        <w:rPr>
          <w:i/>
          <w:sz w:val="24"/>
        </w:rPr>
      </w:pPr>
      <w:r>
        <w:rPr>
          <w:rFonts w:eastAsiaTheme="minorHAnsi"/>
          <w:i/>
          <w:sz w:val="24"/>
        </w:rPr>
        <w:t>(п. 2.16.3. введен  постановлением Администрации муниципального образования Руднянский район Смоленской области от 06.03.2020. №119)</w:t>
      </w:r>
    </w:p>
    <w:p w:rsidR="004F352D" w:rsidRDefault="004F352D">
      <w:pPr>
        <w:ind w:firstLine="709"/>
        <w:jc w:val="both"/>
        <w:rPr>
          <w:szCs w:val="28"/>
        </w:rPr>
      </w:pPr>
    </w:p>
    <w:p w:rsidR="004F352D" w:rsidRDefault="00117C63">
      <w:pPr>
        <w:widowControl w:val="0"/>
        <w:jc w:val="center"/>
        <w:outlineLvl w:val="1"/>
        <w:rPr>
          <w:b/>
          <w:szCs w:val="28"/>
        </w:rPr>
      </w:pPr>
      <w:r>
        <w:rPr>
          <w:rFonts w:eastAsiaTheme="minorHAnsi"/>
          <w:b/>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4F352D" w:rsidRDefault="00117C63">
      <w:pPr>
        <w:ind w:firstLine="709"/>
        <w:jc w:val="both"/>
        <w:rPr>
          <w:szCs w:val="28"/>
        </w:rPr>
      </w:pPr>
      <w:r>
        <w:rPr>
          <w:rFonts w:eastAsiaTheme="minorHAnsi"/>
          <w:i/>
          <w:sz w:val="24"/>
        </w:rPr>
        <w:t>(наименование раздела 3. в редакции постановления Администрации муниципального образования Руднянский район Смоленской области от 06.03.2020. №119)</w:t>
      </w:r>
    </w:p>
    <w:p w:rsidR="004F352D" w:rsidRDefault="004F352D">
      <w:pPr>
        <w:widowControl w:val="0"/>
        <w:jc w:val="center"/>
        <w:outlineLvl w:val="1"/>
        <w:rPr>
          <w:b/>
          <w:szCs w:val="28"/>
        </w:rPr>
      </w:pPr>
    </w:p>
    <w:p w:rsidR="004F352D" w:rsidRDefault="00117C63">
      <w:pPr>
        <w:ind w:firstLine="709"/>
        <w:jc w:val="both"/>
        <w:rPr>
          <w:i/>
          <w:sz w:val="24"/>
        </w:rPr>
      </w:pPr>
      <w:r>
        <w:rPr>
          <w:rFonts w:eastAsiaTheme="minorHAnsi"/>
          <w:szCs w:val="28"/>
        </w:rPr>
        <w:t xml:space="preserve">     </w:t>
      </w:r>
      <w:r>
        <w:rPr>
          <w:rFonts w:eastAsiaTheme="minorHAnsi"/>
          <w:szCs w:val="28"/>
        </w:rPr>
        <w:tab/>
        <w:t xml:space="preserve"> </w:t>
      </w:r>
      <w:r>
        <w:rPr>
          <w:rFonts w:eastAsiaTheme="minorHAnsi"/>
          <w:i/>
          <w:sz w:val="24"/>
        </w:rPr>
        <w:t>(подраздел 3.1. утратил силу постановлением Администрации муниципального образования Руднянский район Смоленской области от 06.03.2020 №119)</w:t>
      </w:r>
    </w:p>
    <w:p w:rsidR="004F352D" w:rsidRDefault="00117C63">
      <w:pPr>
        <w:widowControl w:val="0"/>
        <w:jc w:val="both"/>
        <w:rPr>
          <w:szCs w:val="28"/>
        </w:rPr>
      </w:pPr>
      <w:r>
        <w:rPr>
          <w:rFonts w:eastAsiaTheme="minorHAnsi"/>
          <w:szCs w:val="28"/>
        </w:rPr>
        <w:t xml:space="preserve">     </w:t>
      </w:r>
      <w:r>
        <w:rPr>
          <w:rFonts w:eastAsiaTheme="minorHAnsi"/>
          <w:szCs w:val="28"/>
        </w:rPr>
        <w:tab/>
        <w:t xml:space="preserve"> 3.2. Предоставление муниципальной услуги включает в себя следующие административные процедуры: </w:t>
      </w:r>
    </w:p>
    <w:p w:rsidR="004F352D" w:rsidRDefault="00117C63">
      <w:pPr>
        <w:widowControl w:val="0"/>
        <w:jc w:val="both"/>
        <w:rPr>
          <w:szCs w:val="28"/>
        </w:rPr>
      </w:pPr>
      <w:r>
        <w:rPr>
          <w:rFonts w:eastAsiaTheme="minorHAnsi"/>
          <w:szCs w:val="28"/>
        </w:rPr>
        <w:tab/>
        <w:t>1) подготовка к проведению торгов;</w:t>
      </w:r>
    </w:p>
    <w:p w:rsidR="004F352D" w:rsidRDefault="00117C63">
      <w:pPr>
        <w:widowControl w:val="0"/>
        <w:ind w:firstLine="709"/>
        <w:jc w:val="both"/>
        <w:rPr>
          <w:szCs w:val="28"/>
        </w:rPr>
      </w:pPr>
      <w:r>
        <w:rPr>
          <w:rFonts w:eastAsiaTheme="minorHAnsi"/>
          <w:szCs w:val="28"/>
        </w:rPr>
        <w:t>2) подготовка и публикация извещения о проведении торгов;</w:t>
      </w:r>
    </w:p>
    <w:p w:rsidR="004F352D" w:rsidRDefault="00117C63">
      <w:pPr>
        <w:ind w:firstLine="709"/>
        <w:jc w:val="both"/>
        <w:rPr>
          <w:szCs w:val="28"/>
        </w:rPr>
      </w:pPr>
      <w:r>
        <w:rPr>
          <w:rFonts w:eastAsiaTheme="minorHAnsi"/>
          <w:i/>
          <w:sz w:val="24"/>
        </w:rPr>
        <w:t>(п.2. подраздела 3.2. в редакции постановления Администрации муниципального образования Руднянский район Смоленской области от 06.03.2020. №119)</w:t>
      </w:r>
    </w:p>
    <w:p w:rsidR="004F352D" w:rsidRDefault="00117C63">
      <w:pPr>
        <w:widowControl w:val="0"/>
        <w:ind w:firstLine="709"/>
        <w:jc w:val="both"/>
        <w:rPr>
          <w:szCs w:val="28"/>
        </w:rPr>
      </w:pPr>
      <w:r>
        <w:rPr>
          <w:rFonts w:eastAsiaTheme="minorHAnsi"/>
          <w:szCs w:val="28"/>
        </w:rPr>
        <w:t>3) прием документов и регистрация заявки на участие в конкурсе (аукционе);</w:t>
      </w:r>
    </w:p>
    <w:p w:rsidR="004F352D" w:rsidRDefault="00117C63">
      <w:pPr>
        <w:widowControl w:val="0"/>
        <w:ind w:firstLine="709"/>
        <w:jc w:val="both"/>
        <w:rPr>
          <w:szCs w:val="28"/>
        </w:rPr>
      </w:pPr>
      <w:r>
        <w:rPr>
          <w:rFonts w:eastAsiaTheme="minorHAnsi"/>
          <w:szCs w:val="28"/>
        </w:rPr>
        <w:t>3.1.) формирование  и направление межведомственного запроса;</w:t>
      </w:r>
    </w:p>
    <w:p w:rsidR="004F352D" w:rsidRDefault="00117C63">
      <w:pPr>
        <w:widowControl w:val="0"/>
        <w:ind w:firstLine="709"/>
        <w:jc w:val="both"/>
        <w:rPr>
          <w:szCs w:val="28"/>
        </w:rPr>
      </w:pPr>
      <w:r>
        <w:rPr>
          <w:rFonts w:eastAsiaTheme="minorHAnsi"/>
          <w:szCs w:val="28"/>
        </w:rPr>
        <w:t>4) рассмотрение заявок с документами, принятие решения о признании заявителя участником торгов или недопущении заявителя к участию в торгах;</w:t>
      </w:r>
    </w:p>
    <w:p w:rsidR="004F352D" w:rsidRDefault="00117C63">
      <w:pPr>
        <w:widowControl w:val="0"/>
        <w:ind w:firstLine="709"/>
        <w:jc w:val="both"/>
        <w:rPr>
          <w:szCs w:val="28"/>
        </w:rPr>
      </w:pPr>
      <w:r>
        <w:rPr>
          <w:rFonts w:eastAsiaTheme="minorHAnsi"/>
          <w:szCs w:val="28"/>
        </w:rPr>
        <w:t>5) проведение торгов и оформление результата предоставления муниципальной услуги;</w:t>
      </w:r>
    </w:p>
    <w:p w:rsidR="004F352D" w:rsidRDefault="00117C63">
      <w:pPr>
        <w:widowControl w:val="0"/>
        <w:ind w:firstLine="709"/>
        <w:jc w:val="both"/>
        <w:rPr>
          <w:szCs w:val="28"/>
        </w:rPr>
      </w:pPr>
      <w:r>
        <w:rPr>
          <w:rFonts w:eastAsiaTheme="minorHAnsi"/>
          <w:szCs w:val="28"/>
        </w:rPr>
        <w:t>6) предоставление муниципальной услуги заявителю (заключение договора аренды с победителем торгов).</w:t>
      </w:r>
    </w:p>
    <w:p w:rsidR="004F352D" w:rsidRDefault="00117C63">
      <w:pPr>
        <w:widowControl w:val="0"/>
        <w:ind w:firstLine="709"/>
        <w:jc w:val="both"/>
        <w:rPr>
          <w:szCs w:val="28"/>
        </w:rPr>
      </w:pPr>
      <w:r>
        <w:rPr>
          <w:rFonts w:eastAsiaTheme="minorHAnsi"/>
          <w:szCs w:val="28"/>
        </w:rPr>
        <w:t>3.2.1. Подготовка к проведению торгов включает следующие процедуры:</w:t>
      </w:r>
    </w:p>
    <w:p w:rsidR="004F352D" w:rsidRDefault="00117C63">
      <w:pPr>
        <w:pStyle w:val="Style9"/>
        <w:widowControl/>
        <w:ind w:firstLine="708"/>
        <w:rPr>
          <w:rStyle w:val="FontStyle39"/>
          <w:sz w:val="28"/>
          <w:szCs w:val="28"/>
        </w:rPr>
      </w:pPr>
      <w:r>
        <w:rPr>
          <w:rFonts w:eastAsiaTheme="minorHAnsi"/>
          <w:sz w:val="28"/>
          <w:szCs w:val="28"/>
        </w:rPr>
        <w:t>- д</w:t>
      </w:r>
      <w:r>
        <w:rPr>
          <w:rStyle w:val="FontStyle39"/>
          <w:rFonts w:eastAsiaTheme="minorHAnsi"/>
          <w:sz w:val="28"/>
          <w:szCs w:val="28"/>
        </w:rPr>
        <w:t xml:space="preserve">ля проведения торгов (конкурса (аукциона))  специалист отдела, ответственный за оформление документов для проведения конкурса (аукциона),  </w:t>
      </w:r>
      <w:r>
        <w:rPr>
          <w:rFonts w:eastAsiaTheme="minorHAnsi"/>
          <w:sz w:val="28"/>
          <w:szCs w:val="28"/>
        </w:rPr>
        <w:t xml:space="preserve">в соответствии с законодательством, регулирующим оценочную деятельность в Российской Федерации, </w:t>
      </w:r>
      <w:r>
        <w:rPr>
          <w:rStyle w:val="FontStyle39"/>
          <w:rFonts w:eastAsiaTheme="minorHAnsi"/>
          <w:sz w:val="28"/>
          <w:szCs w:val="28"/>
        </w:rPr>
        <w:t>заказывает отчет по определению величины рыночной  годовой арендной платы муниципального имущества.</w:t>
      </w:r>
    </w:p>
    <w:p w:rsidR="004F352D" w:rsidRDefault="00117C63">
      <w:pPr>
        <w:pStyle w:val="Style9"/>
        <w:widowControl/>
        <w:ind w:firstLine="708"/>
        <w:rPr>
          <w:rStyle w:val="FontStyle39"/>
          <w:sz w:val="28"/>
          <w:szCs w:val="28"/>
        </w:rPr>
      </w:pPr>
      <w:r>
        <w:rPr>
          <w:rStyle w:val="FontStyle39"/>
          <w:rFonts w:eastAsiaTheme="minorHAnsi"/>
          <w:sz w:val="28"/>
          <w:szCs w:val="28"/>
        </w:rPr>
        <w:t>Срок продолжительности предоставления данной процедуры составляет 30 дней.</w:t>
      </w:r>
    </w:p>
    <w:p w:rsidR="004F352D" w:rsidRDefault="00117C63">
      <w:pPr>
        <w:widowControl w:val="0"/>
        <w:ind w:firstLine="709"/>
        <w:jc w:val="both"/>
        <w:rPr>
          <w:szCs w:val="28"/>
        </w:rPr>
      </w:pPr>
      <w:r>
        <w:rPr>
          <w:rFonts w:eastAsiaTheme="minorHAnsi"/>
          <w:szCs w:val="28"/>
        </w:rPr>
        <w:t xml:space="preserve">- подготовка проекта распоряжения Администрации муниципального образования Руднянский район Смоленской области о проведении конкурсов или аукционов на право заключения договора аренды муниципального имущества, в котором определяется организатор торгов и создается конкурсная (аукционная) комиссия по проведению конкурса или аукциона; </w:t>
      </w:r>
    </w:p>
    <w:p w:rsidR="004F352D" w:rsidRDefault="00117C63">
      <w:pPr>
        <w:widowControl w:val="0"/>
        <w:ind w:firstLine="709"/>
        <w:jc w:val="both"/>
        <w:rPr>
          <w:szCs w:val="28"/>
        </w:rPr>
      </w:pPr>
      <w:r>
        <w:rPr>
          <w:rFonts w:eastAsiaTheme="minorHAnsi"/>
          <w:szCs w:val="28"/>
        </w:rPr>
        <w:t>- организатор торгов  определяет начальную (минимальную) цену договора на основании отчета</w:t>
      </w:r>
      <w:r>
        <w:rPr>
          <w:rStyle w:val="FontStyle39"/>
          <w:rFonts w:eastAsiaTheme="minorHAnsi"/>
          <w:sz w:val="28"/>
          <w:szCs w:val="28"/>
        </w:rPr>
        <w:t xml:space="preserve"> по определению величины рыночной  годовой арендной платы муниципального имущества</w:t>
      </w:r>
      <w:r>
        <w:rPr>
          <w:rFonts w:eastAsiaTheme="minorHAnsi"/>
          <w:szCs w:val="28"/>
        </w:rPr>
        <w:t>,  подготавливает конкурсную (аукционную) документацию,  определяет условия конкурсов или аукционов, их изменения.</w:t>
      </w:r>
    </w:p>
    <w:p w:rsidR="004F352D" w:rsidRDefault="00117C63">
      <w:pPr>
        <w:pStyle w:val="Style9"/>
        <w:widowControl/>
        <w:spacing w:line="240" w:lineRule="auto"/>
        <w:ind w:firstLine="708"/>
        <w:rPr>
          <w:rStyle w:val="FontStyle39"/>
          <w:sz w:val="28"/>
          <w:szCs w:val="28"/>
        </w:rPr>
      </w:pPr>
      <w:r>
        <w:rPr>
          <w:rStyle w:val="FontStyle39"/>
          <w:rFonts w:eastAsiaTheme="minorHAnsi"/>
          <w:sz w:val="28"/>
          <w:szCs w:val="28"/>
        </w:rPr>
        <w:t>Глава Администрации  подписывает соответствующее распоряжение и передает его специалисту, ответственному за проведение конкурса (аукциона). Специалист подготавливает конкурсную или аукционную документацию. Продолжительность данной процедуры составляет 10 дней.</w:t>
      </w:r>
    </w:p>
    <w:p w:rsidR="004F352D" w:rsidRDefault="00117C63">
      <w:pPr>
        <w:widowControl w:val="0"/>
        <w:ind w:firstLine="709"/>
        <w:jc w:val="both"/>
        <w:rPr>
          <w:szCs w:val="28"/>
        </w:rPr>
      </w:pPr>
      <w:r>
        <w:rPr>
          <w:rFonts w:eastAsiaTheme="minorHAnsi"/>
          <w:szCs w:val="28"/>
        </w:rPr>
        <w:t xml:space="preserve">3.2.3. </w:t>
      </w:r>
      <w:proofErr w:type="gramStart"/>
      <w:r>
        <w:rPr>
          <w:rFonts w:eastAsiaTheme="minorHAnsi"/>
          <w:szCs w:val="28"/>
        </w:rPr>
        <w:t xml:space="preserve">Торги на право заключения договора аренды муниципального имущества проводятся организатором торгов в соответствии с </w:t>
      </w:r>
      <w:hyperlink r:id="rId19" w:tooltip="consultantplus://offline/main?base=LAW;n=97628;fld=134" w:history="1">
        <w:r>
          <w:rPr>
            <w:rFonts w:eastAsiaTheme="minorHAnsi"/>
            <w:szCs w:val="28"/>
          </w:rPr>
          <w:t>Приказом</w:t>
        </w:r>
      </w:hyperlink>
      <w:r>
        <w:rPr>
          <w:rFonts w:eastAsiaTheme="minorHAnsi"/>
          <w:szCs w:val="28"/>
        </w:rPr>
        <w:t xml:space="preserve"> Федеральной антимонопольной службы от 10.02.2010г.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w:t>
      </w:r>
      <w:proofErr w:type="gramEnd"/>
      <w:r>
        <w:rPr>
          <w:rFonts w:eastAsiaTheme="minorHAnsi"/>
          <w:szCs w:val="28"/>
        </w:rPr>
        <w:t xml:space="preserve"> </w:t>
      </w:r>
      <w:proofErr w:type="gramStart"/>
      <w:r>
        <w:rPr>
          <w:rFonts w:eastAsiaTheme="minorHAnsi"/>
          <w:szCs w:val="28"/>
        </w:rPr>
        <w:t>отношении</w:t>
      </w:r>
      <w:proofErr w:type="gramEnd"/>
      <w:r>
        <w:rPr>
          <w:rFonts w:eastAsiaTheme="minorHAnsi"/>
          <w:szCs w:val="28"/>
        </w:rPr>
        <w:t xml:space="preserve"> которого заключение указанных договоров может осуществляться путем проведения торгов в форме конкурса».</w:t>
      </w:r>
    </w:p>
    <w:p w:rsidR="004F352D" w:rsidRDefault="00117C63">
      <w:pPr>
        <w:widowControl w:val="0"/>
        <w:ind w:firstLine="708"/>
        <w:jc w:val="both"/>
        <w:rPr>
          <w:szCs w:val="28"/>
        </w:rPr>
      </w:pPr>
      <w:r>
        <w:rPr>
          <w:rFonts w:eastAsiaTheme="minorHAnsi"/>
          <w:szCs w:val="28"/>
        </w:rPr>
        <w:t xml:space="preserve">Торги являются открытыми по составу участников и проводятся в форме аукциона или конкурса. </w:t>
      </w:r>
    </w:p>
    <w:p w:rsidR="004F352D" w:rsidRDefault="00117C63">
      <w:pPr>
        <w:widowControl w:val="0"/>
        <w:ind w:firstLine="709"/>
        <w:jc w:val="both"/>
        <w:rPr>
          <w:szCs w:val="28"/>
        </w:rPr>
      </w:pPr>
      <w:r>
        <w:rPr>
          <w:rFonts w:eastAsiaTheme="minorHAnsi"/>
          <w:szCs w:val="28"/>
        </w:rPr>
        <w:t xml:space="preserve">Организатор торгов размещает на официальном сайте  </w:t>
      </w:r>
      <w:hyperlink r:id="rId20" w:tooltip="http://www.torgi.gov.ru" w:history="1">
        <w:r>
          <w:rPr>
            <w:rStyle w:val="af5"/>
            <w:rFonts w:eastAsiaTheme="minorHAnsi"/>
            <w:szCs w:val="28"/>
            <w:lang w:val="en-US"/>
          </w:rPr>
          <w:t>www</w:t>
        </w:r>
        <w:r>
          <w:rPr>
            <w:rStyle w:val="af5"/>
            <w:rFonts w:eastAsiaTheme="minorHAnsi"/>
            <w:szCs w:val="28"/>
          </w:rPr>
          <w:t>.</w:t>
        </w:r>
        <w:proofErr w:type="spellStart"/>
        <w:r>
          <w:rPr>
            <w:rStyle w:val="af5"/>
            <w:rFonts w:eastAsiaTheme="minorHAnsi"/>
            <w:szCs w:val="28"/>
            <w:lang w:val="en-US"/>
          </w:rPr>
          <w:t>torgi</w:t>
        </w:r>
        <w:proofErr w:type="spellEnd"/>
        <w:r>
          <w:rPr>
            <w:rStyle w:val="af5"/>
            <w:rFonts w:eastAsiaTheme="minorHAnsi"/>
            <w:szCs w:val="28"/>
          </w:rPr>
          <w:t>.</w:t>
        </w:r>
        <w:proofErr w:type="spellStart"/>
        <w:r>
          <w:rPr>
            <w:rStyle w:val="af5"/>
            <w:rFonts w:eastAsiaTheme="minorHAnsi"/>
            <w:szCs w:val="28"/>
            <w:lang w:val="en-US"/>
          </w:rPr>
          <w:t>gov</w:t>
        </w:r>
        <w:proofErr w:type="spellEnd"/>
        <w:r>
          <w:rPr>
            <w:rStyle w:val="af5"/>
            <w:rFonts w:eastAsiaTheme="minorHAnsi"/>
            <w:szCs w:val="28"/>
          </w:rPr>
          <w:t>.</w:t>
        </w:r>
        <w:proofErr w:type="spellStart"/>
        <w:r>
          <w:rPr>
            <w:rStyle w:val="af5"/>
            <w:rFonts w:eastAsiaTheme="minorHAnsi"/>
            <w:szCs w:val="28"/>
            <w:lang w:val="en-US"/>
          </w:rPr>
          <w:t>ru</w:t>
        </w:r>
        <w:proofErr w:type="spellEnd"/>
      </w:hyperlink>
      <w:r>
        <w:rPr>
          <w:rFonts w:eastAsiaTheme="minorHAnsi"/>
          <w:szCs w:val="28"/>
        </w:rPr>
        <w:t xml:space="preserve"> и на сайте муниципального образования Руднянский район Смоленской области извещение о проведении торгов на право заключения договора аренды муниципального имущества.</w:t>
      </w:r>
    </w:p>
    <w:p w:rsidR="004F352D" w:rsidRDefault="00117C63">
      <w:pPr>
        <w:widowControl w:val="0"/>
        <w:ind w:firstLine="709"/>
        <w:jc w:val="both"/>
        <w:rPr>
          <w:szCs w:val="28"/>
        </w:rPr>
      </w:pPr>
      <w:r>
        <w:rPr>
          <w:rFonts w:eastAsiaTheme="minorHAnsi"/>
          <w:szCs w:val="28"/>
        </w:rPr>
        <w:t>Извещение также может быть опубликовано в любых средствах массовой информации, а также размещено в любых электронных средствах массовой информации.</w:t>
      </w:r>
    </w:p>
    <w:p w:rsidR="004F352D" w:rsidRDefault="00117C63">
      <w:pPr>
        <w:ind w:firstLine="709"/>
        <w:jc w:val="both"/>
        <w:rPr>
          <w:i/>
          <w:sz w:val="24"/>
        </w:rPr>
      </w:pPr>
      <w:r>
        <w:rPr>
          <w:rFonts w:eastAsiaTheme="minorHAnsi"/>
          <w:i/>
          <w:sz w:val="24"/>
        </w:rPr>
        <w:t>(абзац 4 п. 3.2.3. введен  постановлением Администрации муниципального образования Руднянский район Смоленской области от 06.03.2020. №119)</w:t>
      </w:r>
    </w:p>
    <w:p w:rsidR="004F352D" w:rsidRDefault="00117C63">
      <w:pPr>
        <w:pStyle w:val="Style9"/>
        <w:widowControl/>
        <w:rPr>
          <w:rStyle w:val="FontStyle39"/>
          <w:sz w:val="28"/>
          <w:szCs w:val="28"/>
        </w:rPr>
      </w:pPr>
      <w:r>
        <w:rPr>
          <w:rStyle w:val="FontStyle39"/>
          <w:rFonts w:eastAsiaTheme="minorHAnsi"/>
          <w:sz w:val="28"/>
          <w:szCs w:val="28"/>
        </w:rPr>
        <w:t>3.2.4. Извещение о проведении конкурса.</w:t>
      </w:r>
    </w:p>
    <w:p w:rsidR="004F352D" w:rsidRDefault="00117C63">
      <w:pPr>
        <w:pStyle w:val="Style9"/>
        <w:widowControl/>
        <w:spacing w:line="240" w:lineRule="auto"/>
        <w:rPr>
          <w:sz w:val="28"/>
          <w:szCs w:val="28"/>
        </w:rPr>
      </w:pPr>
      <w:r>
        <w:rPr>
          <w:rStyle w:val="FontStyle39"/>
          <w:rFonts w:eastAsiaTheme="minorHAnsi"/>
          <w:sz w:val="28"/>
          <w:szCs w:val="28"/>
        </w:rPr>
        <w:t xml:space="preserve">Извещение о проведении конкурса размещается на официальном сайте торгов </w:t>
      </w:r>
      <w:hyperlink r:id="rId21" w:tooltip="http://www.torgi.gov.ru" w:history="1">
        <w:r>
          <w:rPr>
            <w:rStyle w:val="af5"/>
            <w:rFonts w:eastAsiaTheme="minorHAnsi"/>
            <w:sz w:val="28"/>
            <w:szCs w:val="28"/>
            <w:lang w:val="en-US"/>
          </w:rPr>
          <w:t>www</w:t>
        </w:r>
        <w:r>
          <w:rPr>
            <w:rStyle w:val="af5"/>
            <w:rFonts w:eastAsiaTheme="minorHAnsi"/>
            <w:sz w:val="28"/>
            <w:szCs w:val="28"/>
          </w:rPr>
          <w:t>.</w:t>
        </w:r>
        <w:proofErr w:type="spellStart"/>
        <w:r>
          <w:rPr>
            <w:rStyle w:val="af5"/>
            <w:rFonts w:eastAsiaTheme="minorHAnsi"/>
            <w:sz w:val="28"/>
            <w:szCs w:val="28"/>
            <w:lang w:val="en-US"/>
          </w:rPr>
          <w:t>torgi</w:t>
        </w:r>
        <w:proofErr w:type="spellEnd"/>
        <w:r>
          <w:rPr>
            <w:rStyle w:val="af5"/>
            <w:rFonts w:eastAsiaTheme="minorHAnsi"/>
            <w:sz w:val="28"/>
            <w:szCs w:val="28"/>
          </w:rPr>
          <w:t>.</w:t>
        </w:r>
        <w:proofErr w:type="spellStart"/>
        <w:r>
          <w:rPr>
            <w:rStyle w:val="af5"/>
            <w:rFonts w:eastAsiaTheme="minorHAnsi"/>
            <w:sz w:val="28"/>
            <w:szCs w:val="28"/>
            <w:lang w:val="en-US"/>
          </w:rPr>
          <w:t>gov</w:t>
        </w:r>
        <w:proofErr w:type="spellEnd"/>
        <w:r>
          <w:rPr>
            <w:rStyle w:val="af5"/>
            <w:rFonts w:eastAsiaTheme="minorHAnsi"/>
            <w:sz w:val="28"/>
            <w:szCs w:val="28"/>
          </w:rPr>
          <w:t>.</w:t>
        </w:r>
        <w:proofErr w:type="spellStart"/>
        <w:r>
          <w:rPr>
            <w:rStyle w:val="af5"/>
            <w:rFonts w:eastAsiaTheme="minorHAnsi"/>
            <w:sz w:val="28"/>
            <w:szCs w:val="28"/>
            <w:lang w:val="en-US"/>
          </w:rPr>
          <w:t>ru</w:t>
        </w:r>
        <w:proofErr w:type="spellEnd"/>
      </w:hyperlink>
      <w:r>
        <w:rPr>
          <w:rFonts w:eastAsiaTheme="minorHAnsi"/>
          <w:sz w:val="28"/>
          <w:szCs w:val="28"/>
        </w:rPr>
        <w:t xml:space="preserve"> и на сайте муниципального образования Руднянский район Смоленской области не менее чем за 30 дней до дня вскрытия конвертов с заявками на участие в конкурсе. Извещение о проведении конкурса должно содержать следующие сведения:</w:t>
      </w:r>
    </w:p>
    <w:p w:rsidR="004F352D" w:rsidRDefault="00117C63">
      <w:pPr>
        <w:pStyle w:val="Style9"/>
        <w:widowControl/>
        <w:tabs>
          <w:tab w:val="left" w:pos="0"/>
          <w:tab w:val="left" w:pos="426"/>
          <w:tab w:val="left" w:pos="851"/>
        </w:tabs>
        <w:spacing w:line="240" w:lineRule="auto"/>
        <w:ind w:firstLine="717"/>
        <w:rPr>
          <w:sz w:val="28"/>
          <w:szCs w:val="28"/>
        </w:rPr>
      </w:pPr>
      <w:r>
        <w:rPr>
          <w:rFonts w:eastAsiaTheme="minorHAnsi"/>
          <w:sz w:val="28"/>
          <w:szCs w:val="28"/>
        </w:rPr>
        <w:t>- наименование, место нахождения, почтовый адрес, адрес электронной почты, номер контактного телефона;</w:t>
      </w:r>
    </w:p>
    <w:p w:rsidR="004F352D" w:rsidRDefault="00117C63">
      <w:pPr>
        <w:pStyle w:val="Style9"/>
        <w:widowControl/>
        <w:spacing w:line="240" w:lineRule="auto"/>
        <w:ind w:firstLine="709"/>
        <w:rPr>
          <w:sz w:val="28"/>
          <w:szCs w:val="28"/>
        </w:rPr>
      </w:pPr>
      <w:r>
        <w:rPr>
          <w:rFonts w:eastAsiaTheme="minorHAnsi"/>
          <w:sz w:val="28"/>
          <w:szCs w:val="28"/>
        </w:rPr>
        <w:t>- место расположения, описание и технические характеристики муниципального имущества, права на которое передается по договору;</w:t>
      </w:r>
    </w:p>
    <w:p w:rsidR="004F352D" w:rsidRDefault="00117C63">
      <w:pPr>
        <w:pStyle w:val="Style9"/>
        <w:widowControl/>
        <w:spacing w:line="240" w:lineRule="auto"/>
        <w:ind w:firstLine="709"/>
        <w:rPr>
          <w:sz w:val="28"/>
          <w:szCs w:val="28"/>
        </w:rPr>
      </w:pPr>
      <w:r>
        <w:rPr>
          <w:rFonts w:eastAsiaTheme="minorHAnsi"/>
          <w:sz w:val="28"/>
          <w:szCs w:val="28"/>
        </w:rPr>
        <w:t>- целевое назначение муниципального имущества, права на которое передаются по договору;</w:t>
      </w:r>
    </w:p>
    <w:p w:rsidR="004F352D" w:rsidRDefault="00117C63">
      <w:pPr>
        <w:pStyle w:val="Style9"/>
        <w:widowControl/>
        <w:spacing w:line="240" w:lineRule="auto"/>
        <w:ind w:firstLine="709"/>
        <w:rPr>
          <w:sz w:val="28"/>
          <w:szCs w:val="28"/>
        </w:rPr>
      </w:pPr>
      <w:r>
        <w:rPr>
          <w:rFonts w:eastAsiaTheme="minorHAnsi"/>
          <w:sz w:val="28"/>
          <w:szCs w:val="28"/>
        </w:rPr>
        <w:t>-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в размере ежемесячного или ежегодного платежа за право пользования указанным имуществом;</w:t>
      </w:r>
    </w:p>
    <w:p w:rsidR="004F352D" w:rsidRDefault="00117C63">
      <w:pPr>
        <w:pStyle w:val="Style9"/>
        <w:widowControl/>
        <w:spacing w:line="240" w:lineRule="auto"/>
        <w:ind w:firstLine="709"/>
        <w:rPr>
          <w:sz w:val="28"/>
          <w:szCs w:val="28"/>
        </w:rPr>
      </w:pPr>
      <w:r>
        <w:rPr>
          <w:rFonts w:eastAsiaTheme="minorHAnsi"/>
          <w:sz w:val="28"/>
          <w:szCs w:val="28"/>
        </w:rPr>
        <w:t>- срок действия договора;</w:t>
      </w:r>
    </w:p>
    <w:p w:rsidR="004F352D" w:rsidRDefault="00117C63">
      <w:pPr>
        <w:pStyle w:val="Style9"/>
        <w:widowControl/>
        <w:spacing w:line="240" w:lineRule="auto"/>
        <w:ind w:firstLine="709"/>
        <w:rPr>
          <w:sz w:val="28"/>
          <w:szCs w:val="28"/>
        </w:rPr>
      </w:pPr>
      <w:r>
        <w:rPr>
          <w:rFonts w:eastAsiaTheme="minorHAnsi"/>
          <w:sz w:val="28"/>
          <w:szCs w:val="28"/>
        </w:rPr>
        <w:t>- срок, место и порядок предоставления конкурсной документации, электронный      адрес сайта в сети «Интернет», на котором размещена конкурсная документация, размер, порядок и сроки внесения оплаты за предоставления конкурсной документации, если такая плата предусмотрена;</w:t>
      </w:r>
    </w:p>
    <w:p w:rsidR="004F352D" w:rsidRDefault="00117C63">
      <w:pPr>
        <w:pStyle w:val="Style9"/>
        <w:widowControl/>
        <w:spacing w:line="240" w:lineRule="auto"/>
        <w:ind w:firstLine="709"/>
        <w:rPr>
          <w:sz w:val="28"/>
          <w:szCs w:val="28"/>
          <w:lang w:eastAsia="ru-RU"/>
        </w:rPr>
      </w:pPr>
      <w:r>
        <w:rPr>
          <w:rFonts w:eastAsiaTheme="minorHAnsi"/>
          <w:sz w:val="28"/>
          <w:szCs w:val="28"/>
        </w:rPr>
        <w:t xml:space="preserve">- </w:t>
      </w:r>
      <w:r>
        <w:rPr>
          <w:rFonts w:eastAsiaTheme="minorHAnsi"/>
          <w:sz w:val="28"/>
          <w:szCs w:val="28"/>
          <w:lang w:eastAsia="ru-RU"/>
        </w:rPr>
        <w:t>-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4F352D" w:rsidRDefault="00117C63">
      <w:pPr>
        <w:ind w:firstLine="709"/>
        <w:jc w:val="both"/>
        <w:rPr>
          <w:i/>
          <w:sz w:val="24"/>
        </w:rPr>
      </w:pPr>
      <w:r>
        <w:rPr>
          <w:rFonts w:eastAsiaTheme="minorHAnsi"/>
          <w:i/>
          <w:sz w:val="24"/>
        </w:rPr>
        <w:t>(абзац 8 п. 3.2.4. в редакции постановления Администрации муниципального образования Руднянский район Смоленской области от 06.03.2020. №119)</w:t>
      </w:r>
    </w:p>
    <w:p w:rsidR="004F352D" w:rsidRDefault="00117C63">
      <w:pPr>
        <w:pStyle w:val="Style9"/>
        <w:widowControl/>
        <w:spacing w:line="240" w:lineRule="auto"/>
        <w:ind w:firstLine="709"/>
        <w:rPr>
          <w:sz w:val="28"/>
          <w:szCs w:val="28"/>
        </w:rPr>
      </w:pPr>
      <w:r>
        <w:rPr>
          <w:rFonts w:eastAsiaTheme="minorHAnsi"/>
          <w:sz w:val="28"/>
          <w:szCs w:val="28"/>
        </w:rPr>
        <w:t>- требование о внесении задатка, а также размер задатка, в случае если в    конкурсной  документации предусмотрено требование о внесении задатка;</w:t>
      </w:r>
    </w:p>
    <w:p w:rsidR="004F352D" w:rsidRDefault="00117C63">
      <w:pPr>
        <w:pStyle w:val="Style9"/>
        <w:widowControl/>
        <w:spacing w:line="240" w:lineRule="auto"/>
        <w:ind w:firstLine="709"/>
        <w:rPr>
          <w:sz w:val="28"/>
          <w:szCs w:val="28"/>
        </w:rPr>
      </w:pPr>
      <w:r>
        <w:rPr>
          <w:rFonts w:eastAsiaTheme="minorHAnsi"/>
          <w:sz w:val="28"/>
          <w:szCs w:val="28"/>
        </w:rPr>
        <w:t>- срок, в течение которого организатор конкурса вправе отказаться от проведения конкурса;</w:t>
      </w:r>
    </w:p>
    <w:p w:rsidR="004F352D" w:rsidRDefault="00117C63">
      <w:pPr>
        <w:pStyle w:val="Style9"/>
        <w:widowControl/>
        <w:spacing w:line="240" w:lineRule="auto"/>
        <w:ind w:firstLine="709"/>
        <w:rPr>
          <w:sz w:val="28"/>
          <w:szCs w:val="28"/>
        </w:rPr>
      </w:pPr>
      <w:r>
        <w:rPr>
          <w:rFonts w:eastAsiaTheme="minorHAnsi"/>
          <w:sz w:val="28"/>
          <w:szCs w:val="28"/>
        </w:rPr>
        <w:t>- преимущества для субъектов малого и среднего предпринимательства.</w:t>
      </w:r>
    </w:p>
    <w:p w:rsidR="004F352D" w:rsidRDefault="00117C63">
      <w:pPr>
        <w:pStyle w:val="Style9"/>
        <w:widowControl/>
        <w:spacing w:line="240" w:lineRule="auto"/>
        <w:ind w:firstLine="708"/>
        <w:rPr>
          <w:sz w:val="28"/>
          <w:szCs w:val="28"/>
        </w:rPr>
      </w:pPr>
      <w:r>
        <w:rPr>
          <w:rFonts w:eastAsiaTheme="minorHAnsi"/>
          <w:sz w:val="28"/>
          <w:szCs w:val="28"/>
        </w:rPr>
        <w:t xml:space="preserve">Организатор конкурса вправе принять решение о внесении изменений в извещение о   проведении конкурса не </w:t>
      </w:r>
      <w:proofErr w:type="gramStart"/>
      <w:r>
        <w:rPr>
          <w:rFonts w:eastAsiaTheme="minorHAnsi"/>
          <w:sz w:val="28"/>
          <w:szCs w:val="28"/>
        </w:rPr>
        <w:t>позднее</w:t>
      </w:r>
      <w:proofErr w:type="gramEnd"/>
      <w:r>
        <w:rPr>
          <w:rFonts w:eastAsiaTheme="minorHAnsi"/>
          <w:sz w:val="28"/>
          <w:szCs w:val="28"/>
        </w:rPr>
        <w:t xml:space="preserve"> чем за пять дней до даты окончания подачи заявок на участие в конкурсе. В течение одного дня </w:t>
      </w:r>
      <w:proofErr w:type="gramStart"/>
      <w:r>
        <w:rPr>
          <w:rFonts w:eastAsiaTheme="minorHAnsi"/>
          <w:sz w:val="28"/>
          <w:szCs w:val="28"/>
        </w:rPr>
        <w:t>с даты принятия</w:t>
      </w:r>
      <w:proofErr w:type="gramEnd"/>
      <w:r>
        <w:rPr>
          <w:rFonts w:eastAsiaTheme="minorHAnsi"/>
          <w:sz w:val="28"/>
          <w:szCs w:val="28"/>
        </w:rPr>
        <w:t xml:space="preserve">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w:t>
      </w:r>
      <w:proofErr w:type="gramStart"/>
      <w:r>
        <w:rPr>
          <w:rFonts w:eastAsiaTheme="minorHAnsi"/>
          <w:sz w:val="28"/>
          <w:szCs w:val="28"/>
        </w:rPr>
        <w:t>с даты размещения</w:t>
      </w:r>
      <w:proofErr w:type="gramEnd"/>
      <w:r>
        <w:rPr>
          <w:rFonts w:eastAsiaTheme="minorHAnsi"/>
          <w:sz w:val="28"/>
          <w:szCs w:val="28"/>
        </w:rPr>
        <w:t xml:space="preserve">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4F352D" w:rsidRDefault="00117C63">
      <w:pPr>
        <w:pStyle w:val="Style9"/>
        <w:widowControl/>
        <w:spacing w:line="240" w:lineRule="auto"/>
        <w:ind w:firstLine="708"/>
        <w:rPr>
          <w:sz w:val="28"/>
          <w:szCs w:val="28"/>
        </w:rPr>
      </w:pPr>
      <w:r>
        <w:rPr>
          <w:rFonts w:eastAsiaTheme="minorHAnsi"/>
          <w:sz w:val="28"/>
          <w:szCs w:val="28"/>
        </w:rPr>
        <w:t xml:space="preserve">Организатор конкурса вправе отказаться от проведения конкурса не </w:t>
      </w:r>
      <w:proofErr w:type="gramStart"/>
      <w:r>
        <w:rPr>
          <w:rFonts w:eastAsiaTheme="minorHAnsi"/>
          <w:sz w:val="28"/>
          <w:szCs w:val="28"/>
        </w:rPr>
        <w:t>позднее</w:t>
      </w:r>
      <w:proofErr w:type="gramEnd"/>
      <w:r>
        <w:rPr>
          <w:rFonts w:eastAsiaTheme="minorHAnsi"/>
          <w:sz w:val="28"/>
          <w:szCs w:val="28"/>
        </w:rPr>
        <w:t xml:space="preserve"> чем за пять дней до даты окончания срока подачи заявок на участие в конкурсе. Извещение об отказе от проведения конкурса размещается </w:t>
      </w:r>
      <w:proofErr w:type="gramStart"/>
      <w:r>
        <w:rPr>
          <w:rFonts w:eastAsiaTheme="minorHAnsi"/>
          <w:sz w:val="28"/>
          <w:szCs w:val="28"/>
        </w:rPr>
        <w:t>на официальном сайте торгов в течение одного дня с даты принятия решения об отказе от проведения</w:t>
      </w:r>
      <w:proofErr w:type="gramEnd"/>
      <w:r>
        <w:rPr>
          <w:rFonts w:eastAsiaTheme="minorHAnsi"/>
          <w:sz w:val="28"/>
          <w:szCs w:val="28"/>
        </w:rPr>
        <w:t xml:space="preserve"> конкурса. </w:t>
      </w:r>
      <w:proofErr w:type="gramStart"/>
      <w:r>
        <w:rPr>
          <w:rFonts w:eastAsiaTheme="minorHAnsi"/>
          <w:sz w:val="28"/>
          <w:szCs w:val="28"/>
        </w:rPr>
        <w:t>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w:t>
      </w:r>
      <w:proofErr w:type="gramEnd"/>
      <w:r>
        <w:rPr>
          <w:rFonts w:eastAsiaTheme="minorHAnsi"/>
          <w:sz w:val="28"/>
          <w:szCs w:val="28"/>
        </w:rPr>
        <w:t xml:space="preserve">.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w:t>
      </w:r>
      <w:proofErr w:type="gramStart"/>
      <w:r>
        <w:rPr>
          <w:rFonts w:eastAsiaTheme="minorHAnsi"/>
          <w:sz w:val="28"/>
          <w:szCs w:val="28"/>
        </w:rPr>
        <w:t>с даты принятия</w:t>
      </w:r>
      <w:proofErr w:type="gramEnd"/>
      <w:r>
        <w:rPr>
          <w:rFonts w:eastAsiaTheme="minorHAnsi"/>
          <w:sz w:val="28"/>
          <w:szCs w:val="28"/>
        </w:rPr>
        <w:t xml:space="preserve"> решения об отказе от проведения конкурса.</w:t>
      </w:r>
    </w:p>
    <w:p w:rsidR="004F352D" w:rsidRDefault="00117C63">
      <w:pPr>
        <w:pStyle w:val="Style9"/>
        <w:widowControl/>
        <w:spacing w:line="240" w:lineRule="auto"/>
        <w:ind w:firstLine="708"/>
        <w:rPr>
          <w:sz w:val="28"/>
          <w:szCs w:val="28"/>
        </w:rPr>
      </w:pPr>
      <w:proofErr w:type="gramStart"/>
      <w:r>
        <w:rPr>
          <w:rFonts w:eastAsiaTheme="minorHAnsi"/>
          <w:sz w:val="28"/>
          <w:szCs w:val="28"/>
        </w:rPr>
        <w:t>Конкурсная документация может содержать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w:t>
      </w:r>
      <w:proofErr w:type="gramEnd"/>
      <w:r>
        <w:rPr>
          <w:rFonts w:eastAsiaTheme="minorHAnsi"/>
          <w:sz w:val="28"/>
          <w:szCs w:val="28"/>
        </w:rPr>
        <w:t xml:space="preserve">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 </w:t>
      </w:r>
    </w:p>
    <w:p w:rsidR="004F352D" w:rsidRDefault="00117C63">
      <w:pPr>
        <w:pStyle w:val="Style9"/>
        <w:widowControl/>
        <w:spacing w:line="240" w:lineRule="auto"/>
        <w:ind w:hanging="540"/>
        <w:rPr>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ab/>
        <w:t>Конкурсная документация, помимо информации и сведений, содержащихся в извещении о проведении конкурса, должна содержать:</w:t>
      </w:r>
    </w:p>
    <w:p w:rsidR="004F352D" w:rsidRDefault="00117C63">
      <w:pPr>
        <w:pStyle w:val="Style9"/>
        <w:widowControl/>
        <w:spacing w:line="240" w:lineRule="auto"/>
        <w:ind w:firstLine="709"/>
        <w:rPr>
          <w:sz w:val="28"/>
          <w:szCs w:val="28"/>
        </w:rPr>
      </w:pPr>
      <w:r>
        <w:rPr>
          <w:rFonts w:eastAsiaTheme="minorHAnsi"/>
          <w:sz w:val="28"/>
          <w:szCs w:val="28"/>
        </w:rPr>
        <w:t>- требование к содержанию, форме и составу заявки на участие в конкурсе в соответствии с п. 2.6.1 настоящего регламента;</w:t>
      </w:r>
    </w:p>
    <w:p w:rsidR="004F352D" w:rsidRDefault="00117C63">
      <w:pPr>
        <w:pStyle w:val="Style9"/>
        <w:widowControl/>
        <w:spacing w:line="240" w:lineRule="auto"/>
        <w:ind w:firstLine="708"/>
        <w:rPr>
          <w:sz w:val="28"/>
          <w:szCs w:val="28"/>
        </w:rPr>
      </w:pPr>
      <w:r>
        <w:rPr>
          <w:rFonts w:eastAsiaTheme="minorHAnsi"/>
          <w:sz w:val="28"/>
          <w:szCs w:val="28"/>
        </w:rPr>
        <w:t>- форму, сроки и порядок оплаты по договору;</w:t>
      </w:r>
    </w:p>
    <w:p w:rsidR="004F352D" w:rsidRDefault="00117C63">
      <w:pPr>
        <w:pStyle w:val="Style9"/>
        <w:widowControl/>
        <w:spacing w:line="240" w:lineRule="auto"/>
        <w:ind w:firstLine="708"/>
        <w:rPr>
          <w:sz w:val="28"/>
          <w:szCs w:val="28"/>
        </w:rPr>
      </w:pPr>
      <w:r>
        <w:rPr>
          <w:rFonts w:eastAsiaTheme="minorHAnsi"/>
          <w:sz w:val="28"/>
          <w:szCs w:val="28"/>
        </w:rPr>
        <w:t xml:space="preserve"> -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F352D" w:rsidRDefault="00117C63">
      <w:pPr>
        <w:pStyle w:val="Style9"/>
        <w:widowControl/>
        <w:spacing w:line="240" w:lineRule="auto"/>
        <w:ind w:firstLine="708"/>
        <w:rPr>
          <w:sz w:val="28"/>
          <w:szCs w:val="28"/>
        </w:rPr>
      </w:pPr>
      <w:r>
        <w:rPr>
          <w:rFonts w:eastAsiaTheme="minorHAnsi"/>
          <w:sz w:val="28"/>
          <w:szCs w:val="28"/>
        </w:rPr>
        <w:t>- порядок передачи прав на имущество, созданное участником конкурса в рамках исполнения договора, заключенного по результатам конкурса,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w:t>
      </w:r>
    </w:p>
    <w:p w:rsidR="004F352D" w:rsidRDefault="00117C63">
      <w:pPr>
        <w:pStyle w:val="Style9"/>
        <w:widowControl/>
        <w:spacing w:line="240" w:lineRule="auto"/>
        <w:ind w:hanging="540"/>
        <w:rPr>
          <w:sz w:val="28"/>
          <w:szCs w:val="28"/>
        </w:rPr>
      </w:pPr>
      <w:r>
        <w:rPr>
          <w:rFonts w:eastAsiaTheme="minorHAnsi"/>
          <w:sz w:val="28"/>
          <w:szCs w:val="28"/>
        </w:rPr>
        <w:t xml:space="preserve">     </w:t>
      </w:r>
      <w:r>
        <w:rPr>
          <w:rFonts w:eastAsiaTheme="minorHAnsi"/>
          <w:sz w:val="28"/>
          <w:szCs w:val="28"/>
        </w:rPr>
        <w:tab/>
      </w:r>
      <w:r>
        <w:rPr>
          <w:rFonts w:eastAsiaTheme="minorHAnsi"/>
          <w:sz w:val="28"/>
          <w:szCs w:val="28"/>
        </w:rPr>
        <w:tab/>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w:t>
      </w:r>
    </w:p>
    <w:p w:rsidR="004F352D" w:rsidRDefault="00117C63">
      <w:pPr>
        <w:pStyle w:val="Style9"/>
        <w:widowControl/>
        <w:spacing w:line="240" w:lineRule="auto"/>
        <w:ind w:firstLine="708"/>
        <w:rPr>
          <w:sz w:val="28"/>
          <w:szCs w:val="28"/>
        </w:rPr>
      </w:pPr>
      <w:r>
        <w:rPr>
          <w:rFonts w:eastAsiaTheme="minorHAnsi"/>
          <w:sz w:val="28"/>
          <w:szCs w:val="28"/>
        </w:rPr>
        <w:t>-  требования к участникам конкурса;</w:t>
      </w:r>
    </w:p>
    <w:p w:rsidR="004F352D" w:rsidRDefault="00117C63">
      <w:pPr>
        <w:pStyle w:val="Style9"/>
        <w:widowControl/>
        <w:spacing w:line="240" w:lineRule="auto"/>
        <w:ind w:firstLine="709"/>
        <w:rPr>
          <w:sz w:val="28"/>
          <w:szCs w:val="28"/>
        </w:rPr>
      </w:pPr>
      <w:r>
        <w:rPr>
          <w:rFonts w:eastAsiaTheme="minorHAnsi"/>
          <w:sz w:val="28"/>
          <w:szCs w:val="28"/>
        </w:rPr>
        <w:t xml:space="preserve"> - порядок и срок отзыва заявок на участие в конкурсе, порядок внесения изменений в заявки;</w:t>
      </w:r>
    </w:p>
    <w:p w:rsidR="004F352D" w:rsidRDefault="00117C63">
      <w:pPr>
        <w:pStyle w:val="Style9"/>
        <w:widowControl/>
        <w:spacing w:line="240" w:lineRule="auto"/>
        <w:ind w:firstLine="709"/>
        <w:rPr>
          <w:sz w:val="28"/>
          <w:szCs w:val="28"/>
        </w:rPr>
      </w:pPr>
      <w:r>
        <w:rPr>
          <w:rFonts w:eastAsiaTheme="minorHAnsi"/>
          <w:sz w:val="28"/>
          <w:szCs w:val="28"/>
        </w:rPr>
        <w:t xml:space="preserve"> - формы, порядок, даты начала и окончания срока предоставления заявителям разъяснений положений конкурсной документации;</w:t>
      </w:r>
    </w:p>
    <w:p w:rsidR="004F352D" w:rsidRDefault="00117C63">
      <w:pPr>
        <w:pStyle w:val="Style9"/>
        <w:widowControl/>
        <w:spacing w:line="240" w:lineRule="auto"/>
        <w:ind w:firstLine="709"/>
        <w:rPr>
          <w:sz w:val="28"/>
          <w:szCs w:val="28"/>
        </w:rPr>
      </w:pPr>
      <w:r>
        <w:rPr>
          <w:rFonts w:eastAsiaTheme="minorHAnsi"/>
          <w:sz w:val="28"/>
          <w:szCs w:val="28"/>
        </w:rPr>
        <w:t xml:space="preserve"> - место, порядок, дату и время вскрытия конвертов с заявками на участие в конкурсе;</w:t>
      </w:r>
    </w:p>
    <w:p w:rsidR="004F352D" w:rsidRDefault="00117C63">
      <w:pPr>
        <w:pStyle w:val="Style9"/>
        <w:widowControl/>
        <w:spacing w:line="240" w:lineRule="auto"/>
        <w:ind w:firstLine="709"/>
        <w:rPr>
          <w:sz w:val="28"/>
          <w:szCs w:val="28"/>
        </w:rPr>
      </w:pPr>
      <w:r>
        <w:rPr>
          <w:rFonts w:eastAsiaTheme="minorHAnsi"/>
          <w:sz w:val="28"/>
          <w:szCs w:val="28"/>
        </w:rPr>
        <w:t>- критерии оценки заявок на участие в конкурсе;</w:t>
      </w:r>
    </w:p>
    <w:p w:rsidR="004F352D" w:rsidRDefault="00117C63">
      <w:pPr>
        <w:pStyle w:val="Style9"/>
        <w:widowControl/>
        <w:spacing w:line="240" w:lineRule="auto"/>
        <w:ind w:firstLine="709"/>
        <w:rPr>
          <w:sz w:val="28"/>
          <w:szCs w:val="28"/>
        </w:rPr>
      </w:pPr>
      <w:r>
        <w:rPr>
          <w:rFonts w:eastAsiaTheme="minorHAnsi"/>
          <w:sz w:val="28"/>
          <w:szCs w:val="28"/>
        </w:rPr>
        <w:t>- порядок оценки и сопоставления заявок на участие в конкурсе;</w:t>
      </w:r>
    </w:p>
    <w:p w:rsidR="004F352D" w:rsidRDefault="00117C63">
      <w:pPr>
        <w:pStyle w:val="Style9"/>
        <w:widowControl/>
        <w:spacing w:line="240" w:lineRule="auto"/>
        <w:ind w:firstLine="709"/>
        <w:rPr>
          <w:sz w:val="28"/>
          <w:szCs w:val="28"/>
        </w:rPr>
      </w:pPr>
      <w:r>
        <w:rPr>
          <w:rFonts w:eastAsiaTheme="minorHAnsi"/>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конкурса требования о необходимости внесения задатка;</w:t>
      </w:r>
    </w:p>
    <w:p w:rsidR="004F352D" w:rsidRDefault="00117C63">
      <w:pPr>
        <w:pStyle w:val="Style9"/>
        <w:widowControl/>
        <w:spacing w:line="240" w:lineRule="auto"/>
        <w:ind w:firstLine="709"/>
        <w:rPr>
          <w:sz w:val="28"/>
          <w:szCs w:val="28"/>
        </w:rPr>
      </w:pPr>
      <w:r>
        <w:rPr>
          <w:rFonts w:eastAsiaTheme="minorHAnsi"/>
          <w:sz w:val="28"/>
          <w:szCs w:val="28"/>
        </w:rPr>
        <w:t xml:space="preserve"> - размер обеспечения исполнения договора, срок и порядок его </w:t>
      </w:r>
      <w:proofErr w:type="gramStart"/>
      <w:r>
        <w:rPr>
          <w:rFonts w:eastAsiaTheme="minorHAnsi"/>
          <w:sz w:val="28"/>
          <w:szCs w:val="28"/>
        </w:rPr>
        <w:t>предоставления</w:t>
      </w:r>
      <w:proofErr w:type="gramEnd"/>
      <w:r>
        <w:rPr>
          <w:rFonts w:eastAsiaTheme="minorHAnsi"/>
          <w:sz w:val="28"/>
          <w:szCs w:val="28"/>
        </w:rPr>
        <w:t xml:space="preserve"> в случае если организатором конкурса установлено требование об обеспечении исполнения договора;</w:t>
      </w:r>
    </w:p>
    <w:p w:rsidR="004F352D" w:rsidRDefault="00117C63">
      <w:pPr>
        <w:pStyle w:val="Style9"/>
        <w:widowControl/>
        <w:spacing w:line="240" w:lineRule="auto"/>
        <w:ind w:firstLine="709"/>
        <w:rPr>
          <w:sz w:val="28"/>
          <w:szCs w:val="28"/>
        </w:rPr>
      </w:pPr>
      <w:r>
        <w:rPr>
          <w:rFonts w:eastAsiaTheme="minorHAnsi"/>
          <w:sz w:val="28"/>
          <w:szCs w:val="28"/>
        </w:rPr>
        <w:t xml:space="preserve">- срок в </w:t>
      </w:r>
      <w:proofErr w:type="gramStart"/>
      <w:r>
        <w:rPr>
          <w:rFonts w:eastAsiaTheme="minorHAnsi"/>
          <w:sz w:val="28"/>
          <w:szCs w:val="28"/>
        </w:rPr>
        <w:t>течение</w:t>
      </w:r>
      <w:proofErr w:type="gramEnd"/>
      <w:r>
        <w:rPr>
          <w:rFonts w:eastAsiaTheme="minorHAnsi"/>
          <w:sz w:val="28"/>
          <w:szCs w:val="28"/>
        </w:rPr>
        <w:t xml:space="preserve">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признание участником конкурса только одного заявителя;</w:t>
      </w:r>
    </w:p>
    <w:p w:rsidR="004F352D" w:rsidRDefault="00117C63">
      <w:pPr>
        <w:pStyle w:val="Style9"/>
        <w:widowControl/>
        <w:spacing w:line="240" w:lineRule="auto"/>
        <w:ind w:firstLine="709"/>
        <w:rPr>
          <w:sz w:val="28"/>
          <w:szCs w:val="28"/>
        </w:rPr>
      </w:pPr>
      <w:r>
        <w:rPr>
          <w:rFonts w:eastAsiaTheme="minorHAnsi"/>
          <w:sz w:val="28"/>
          <w:szCs w:val="28"/>
        </w:rPr>
        <w:t>-  дату, время, график проведения осмотра имущества, права на которое  передаются по договору;</w:t>
      </w:r>
    </w:p>
    <w:p w:rsidR="004F352D" w:rsidRDefault="00117C63">
      <w:pPr>
        <w:pStyle w:val="Style9"/>
        <w:widowControl/>
        <w:spacing w:line="240" w:lineRule="auto"/>
        <w:ind w:firstLine="709"/>
        <w:rPr>
          <w:sz w:val="28"/>
          <w:szCs w:val="28"/>
        </w:rPr>
      </w:pPr>
      <w:r>
        <w:rPr>
          <w:rFonts w:eastAsiaTheme="minorHAnsi"/>
          <w:sz w:val="28"/>
          <w:szCs w:val="28"/>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4F352D" w:rsidRDefault="00117C63">
      <w:pPr>
        <w:ind w:firstLine="540"/>
        <w:jc w:val="both"/>
        <w:rPr>
          <w:szCs w:val="28"/>
        </w:rPr>
      </w:pPr>
      <w:r>
        <w:rPr>
          <w:rFonts w:eastAsiaTheme="minorHAnsi"/>
          <w:szCs w:val="28"/>
        </w:rPr>
        <w:t xml:space="preserve">  - указание на то, что при заключении и исполнении договора изменение условий договора,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 по соглашению сторон и в одностороннем порядке не допускается.</w:t>
      </w:r>
    </w:p>
    <w:p w:rsidR="004F352D" w:rsidRDefault="00117C63">
      <w:pPr>
        <w:ind w:firstLine="709"/>
        <w:jc w:val="both"/>
        <w:rPr>
          <w:szCs w:val="28"/>
        </w:rPr>
      </w:pPr>
      <w:r>
        <w:rPr>
          <w:rFonts w:eastAsiaTheme="minorHAnsi"/>
          <w:szCs w:val="28"/>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 Сведения, содержащиеся в конкурсной документации, должны соответствовать сведениям, указанным в извещении о проведении конкурса.</w:t>
      </w:r>
      <w:r>
        <w:rPr>
          <w:rFonts w:eastAsiaTheme="minorHAnsi"/>
        </w:rPr>
        <w:t xml:space="preserve"> </w:t>
      </w:r>
      <w:proofErr w:type="gramStart"/>
      <w:r>
        <w:rPr>
          <w:rFonts w:eastAsiaTheme="minorHAnsi"/>
          <w:szCs w:val="28"/>
        </w:rPr>
        <w:t>После размещения на официальном сайте торгов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в порядке, указанном в извещении о проведении конкурса за плату, если такая плата установлена организатором конкурса.</w:t>
      </w:r>
      <w:proofErr w:type="gramEnd"/>
    </w:p>
    <w:p w:rsidR="004F352D" w:rsidRDefault="00117C63">
      <w:pPr>
        <w:ind w:firstLine="709"/>
        <w:jc w:val="both"/>
        <w:rPr>
          <w:szCs w:val="28"/>
        </w:rPr>
      </w:pPr>
      <w:r>
        <w:rPr>
          <w:rFonts w:eastAsiaTheme="minorHAnsi"/>
          <w:szCs w:val="28"/>
        </w:rPr>
        <w:t>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w:t>
      </w:r>
    </w:p>
    <w:p w:rsidR="004F352D" w:rsidRDefault="00117C63">
      <w:pPr>
        <w:ind w:firstLine="709"/>
        <w:jc w:val="both"/>
        <w:rPr>
          <w:i/>
          <w:sz w:val="24"/>
        </w:rPr>
      </w:pPr>
      <w:r>
        <w:rPr>
          <w:rFonts w:eastAsiaTheme="minorHAnsi"/>
          <w:i/>
          <w:sz w:val="24"/>
        </w:rPr>
        <w:t>(абзац 34 п. 3.2.4. введен  постановлением Администрации муниципального образования Руднянский район Смоленской области от 06.03.2020. №119)</w:t>
      </w:r>
    </w:p>
    <w:p w:rsidR="004F352D" w:rsidRDefault="00117C63">
      <w:pPr>
        <w:ind w:firstLine="709"/>
        <w:jc w:val="both"/>
        <w:rPr>
          <w:szCs w:val="28"/>
        </w:rPr>
      </w:pPr>
      <w:r>
        <w:rPr>
          <w:rFonts w:eastAsiaTheme="minorHAnsi"/>
          <w:szCs w:val="28"/>
        </w:rPr>
        <w:t xml:space="preserve">3.2.5.  Прием и регистрация заявки на участие в конкурсе </w:t>
      </w:r>
    </w:p>
    <w:p w:rsidR="004F352D" w:rsidRDefault="00117C63">
      <w:pPr>
        <w:pStyle w:val="Style9"/>
        <w:widowControl/>
        <w:spacing w:line="240" w:lineRule="auto"/>
        <w:ind w:firstLine="709"/>
        <w:rPr>
          <w:sz w:val="28"/>
          <w:szCs w:val="28"/>
          <w:lang w:eastAsia="ru-RU"/>
        </w:rPr>
      </w:pPr>
      <w:r>
        <w:rPr>
          <w:rFonts w:eastAsiaTheme="minorHAnsi"/>
          <w:sz w:val="28"/>
          <w:szCs w:val="28"/>
          <w:lang w:eastAsia="ru-RU"/>
        </w:rPr>
        <w:t xml:space="preserve">В конкурсе может участвовать лицо, подавшее заявку. Заявка на участие в конкурсе подается в срок и по форме, </w:t>
      </w:r>
      <w:proofErr w:type="gramStart"/>
      <w:r>
        <w:rPr>
          <w:rFonts w:eastAsiaTheme="minorHAnsi"/>
          <w:sz w:val="28"/>
          <w:szCs w:val="28"/>
          <w:lang w:eastAsia="ru-RU"/>
        </w:rPr>
        <w:t>которые</w:t>
      </w:r>
      <w:proofErr w:type="gramEnd"/>
      <w:r>
        <w:rPr>
          <w:rFonts w:eastAsiaTheme="minorHAnsi"/>
          <w:sz w:val="28"/>
          <w:szCs w:val="28"/>
          <w:lang w:eastAsia="ru-RU"/>
        </w:rPr>
        <w:t xml:space="preserve"> установлены конкурсной документацией. (Форма заявки представлена в приложении № 1).</w:t>
      </w:r>
    </w:p>
    <w:p w:rsidR="004F352D" w:rsidRDefault="00117C63">
      <w:pPr>
        <w:ind w:firstLine="709"/>
        <w:jc w:val="both"/>
        <w:rPr>
          <w:i/>
          <w:sz w:val="24"/>
        </w:rPr>
      </w:pPr>
      <w:r>
        <w:rPr>
          <w:rFonts w:eastAsiaTheme="minorHAnsi"/>
          <w:szCs w:val="28"/>
        </w:rPr>
        <w:t xml:space="preserve"> </w:t>
      </w:r>
      <w:r>
        <w:rPr>
          <w:rFonts w:eastAsiaTheme="minorHAnsi"/>
          <w:i/>
          <w:sz w:val="24"/>
        </w:rPr>
        <w:t>(абзац 1 п. 3.2.5. в редакции постановления Администрации муниципального образования Руднянский район Смоленской области от 06.03.2020. №119)</w:t>
      </w:r>
    </w:p>
    <w:p w:rsidR="004F352D" w:rsidRDefault="004F352D">
      <w:pPr>
        <w:pStyle w:val="Style9"/>
        <w:widowControl/>
        <w:spacing w:line="240" w:lineRule="auto"/>
        <w:ind w:firstLine="709"/>
        <w:rPr>
          <w:sz w:val="28"/>
          <w:szCs w:val="28"/>
        </w:rPr>
      </w:pPr>
    </w:p>
    <w:p w:rsidR="004F352D" w:rsidRDefault="00117C63">
      <w:pPr>
        <w:ind w:firstLine="709"/>
        <w:jc w:val="both"/>
        <w:rPr>
          <w:szCs w:val="28"/>
        </w:rPr>
      </w:pPr>
      <w:r>
        <w:rPr>
          <w:rFonts w:eastAsiaTheme="minorHAnsi"/>
          <w:szCs w:val="28"/>
        </w:rPr>
        <w:t xml:space="preserve">Заявка на участие в конкурсе подается в срок и по форме, </w:t>
      </w:r>
      <w:proofErr w:type="gramStart"/>
      <w:r>
        <w:rPr>
          <w:rFonts w:eastAsiaTheme="minorHAnsi"/>
          <w:szCs w:val="28"/>
        </w:rPr>
        <w:t>которые</w:t>
      </w:r>
      <w:proofErr w:type="gramEnd"/>
      <w:r>
        <w:rPr>
          <w:rFonts w:eastAsiaTheme="minorHAnsi"/>
          <w:szCs w:val="28"/>
        </w:rPr>
        <w:t xml:space="preserve">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4F352D" w:rsidRDefault="00117C63">
      <w:pPr>
        <w:pStyle w:val="Style9"/>
        <w:widowControl/>
        <w:spacing w:line="240" w:lineRule="auto"/>
        <w:ind w:firstLine="708"/>
        <w:rPr>
          <w:sz w:val="28"/>
          <w:szCs w:val="28"/>
        </w:rPr>
      </w:pPr>
      <w:r>
        <w:rPr>
          <w:rFonts w:eastAsiaTheme="minorHAnsi"/>
          <w:sz w:val="28"/>
          <w:szCs w:val="28"/>
        </w:rPr>
        <w:t xml:space="preserve"> Заявка на участие в конкурсе подается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4F352D" w:rsidRDefault="00117C63">
      <w:pPr>
        <w:pStyle w:val="Style9"/>
        <w:widowControl/>
        <w:spacing w:line="240" w:lineRule="auto"/>
        <w:ind w:firstLine="709"/>
        <w:rPr>
          <w:rStyle w:val="FontStyle39"/>
          <w:sz w:val="28"/>
          <w:szCs w:val="28"/>
        </w:rPr>
      </w:pPr>
      <w:r>
        <w:rPr>
          <w:rFonts w:eastAsiaTheme="minorHAnsi"/>
          <w:sz w:val="28"/>
          <w:szCs w:val="28"/>
        </w:rPr>
        <w:t xml:space="preserve">  </w:t>
      </w:r>
      <w:r>
        <w:rPr>
          <w:rStyle w:val="FontStyle39"/>
          <w:rFonts w:eastAsiaTheme="minorHAnsi"/>
          <w:sz w:val="28"/>
          <w:szCs w:val="28"/>
        </w:rPr>
        <w:t>Заявка на участие в конкурсе должна содержать сведения в соответствии с п. 2.6 настоящего регламента.</w:t>
      </w:r>
    </w:p>
    <w:p w:rsidR="004F352D" w:rsidRDefault="00117C63">
      <w:pPr>
        <w:pStyle w:val="Style9"/>
        <w:widowControl/>
        <w:spacing w:line="240" w:lineRule="auto"/>
        <w:ind w:firstLine="708"/>
        <w:rPr>
          <w:rStyle w:val="FontStyle39"/>
          <w:sz w:val="28"/>
          <w:szCs w:val="28"/>
        </w:rPr>
      </w:pPr>
      <w:r>
        <w:rPr>
          <w:rStyle w:val="FontStyle39"/>
          <w:rFonts w:eastAsiaTheme="minorHAnsi"/>
          <w:sz w:val="28"/>
          <w:szCs w:val="28"/>
        </w:rPr>
        <w:t xml:space="preserve">Заявитель вправе подать только одну заявку на участие  в конкурсе в отношении каждого предмета конкурса (лота). </w:t>
      </w:r>
    </w:p>
    <w:p w:rsidR="004F352D" w:rsidRDefault="00117C63">
      <w:pPr>
        <w:ind w:firstLine="540"/>
        <w:jc w:val="both"/>
        <w:rPr>
          <w:szCs w:val="28"/>
        </w:rPr>
      </w:pPr>
      <w:r>
        <w:rPr>
          <w:rFonts w:eastAsiaTheme="minorHAnsi"/>
          <w:szCs w:val="28"/>
        </w:rPr>
        <w:t xml:space="preserve">При получении заявки на участие в конкурсе, поданной в форме электронного документа, организатор конкурса обязаны подтвердить в письменной форме или в форме электронного документа ее получение в течение одного рабочего дня </w:t>
      </w:r>
      <w:proofErr w:type="gramStart"/>
      <w:r>
        <w:rPr>
          <w:rFonts w:eastAsiaTheme="minorHAnsi"/>
          <w:szCs w:val="28"/>
        </w:rPr>
        <w:t>с даты получения</w:t>
      </w:r>
      <w:proofErr w:type="gramEnd"/>
      <w:r>
        <w:rPr>
          <w:rFonts w:eastAsiaTheme="minorHAnsi"/>
          <w:szCs w:val="28"/>
        </w:rPr>
        <w:t xml:space="preserve"> такой заявки.</w:t>
      </w:r>
    </w:p>
    <w:p w:rsidR="004F352D" w:rsidRDefault="00117C63">
      <w:pPr>
        <w:ind w:firstLine="540"/>
        <w:jc w:val="both"/>
        <w:rPr>
          <w:szCs w:val="28"/>
        </w:rPr>
      </w:pPr>
      <w:r>
        <w:rPr>
          <w:rFonts w:eastAsiaTheme="minorHAnsi"/>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4F352D" w:rsidRDefault="00117C63">
      <w:pPr>
        <w:ind w:firstLine="540"/>
        <w:jc w:val="both"/>
        <w:rPr>
          <w:szCs w:val="28"/>
        </w:rPr>
      </w:pPr>
      <w:r>
        <w:rPr>
          <w:rFonts w:eastAsiaTheme="minorHAnsi"/>
          <w:szCs w:val="28"/>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w:t>
      </w:r>
    </w:p>
    <w:p w:rsidR="004F352D" w:rsidRDefault="00117C63">
      <w:pPr>
        <w:ind w:firstLine="540"/>
        <w:jc w:val="both"/>
        <w:rPr>
          <w:szCs w:val="28"/>
        </w:rPr>
      </w:pPr>
      <w:r>
        <w:rPr>
          <w:rFonts w:eastAsiaTheme="minorHAnsi"/>
          <w:szCs w:val="28"/>
        </w:rPr>
        <w:t xml:space="preserve">Заявитель вправе изменить или отозвать заявку </w:t>
      </w:r>
      <w:proofErr w:type="gramStart"/>
      <w:r>
        <w:rPr>
          <w:rFonts w:eastAsiaTheme="minorHAnsi"/>
          <w:szCs w:val="28"/>
        </w:rPr>
        <w:t>на участие в конкурсе в любое время до момента вскрытия конкурсной комиссией конвертов с заявками</w:t>
      </w:r>
      <w:proofErr w:type="gramEnd"/>
      <w:r>
        <w:rPr>
          <w:rFonts w:eastAsiaTheme="minorHAnsi"/>
          <w:szCs w:val="28"/>
        </w:rPr>
        <w:t xml:space="preserve"> на участие в конкурсе и открытия доступа к поданным в форме электронных документов заявкам на участие в конкурсе. В случае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w:t>
      </w:r>
      <w:proofErr w:type="gramStart"/>
      <w:r>
        <w:rPr>
          <w:rFonts w:eastAsiaTheme="minorHAnsi"/>
          <w:szCs w:val="28"/>
        </w:rPr>
        <w:t>с даты поступления</w:t>
      </w:r>
      <w:proofErr w:type="gramEnd"/>
      <w:r>
        <w:rPr>
          <w:rFonts w:eastAsiaTheme="minorHAnsi"/>
          <w:szCs w:val="28"/>
        </w:rPr>
        <w:t xml:space="preserve"> организатору конкурса уведомления об отзыве заявки на участие в конкурсе.</w:t>
      </w:r>
    </w:p>
    <w:p w:rsidR="004F352D" w:rsidRDefault="00117C63">
      <w:pPr>
        <w:ind w:firstLine="540"/>
        <w:jc w:val="both"/>
        <w:rPr>
          <w:szCs w:val="28"/>
        </w:rPr>
      </w:pPr>
      <w:proofErr w:type="gramStart"/>
      <w:r>
        <w:rPr>
          <w:rFonts w:eastAsiaTheme="minorHAnsi"/>
          <w:szCs w:val="28"/>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организатором конкурса.</w:t>
      </w:r>
      <w:proofErr w:type="gramEnd"/>
      <w:r>
        <w:rPr>
          <w:rFonts w:eastAsiaTheme="minorHAnsi"/>
          <w:szCs w:val="28"/>
        </w:rPr>
        <w:t xml:space="preserve"> </w:t>
      </w:r>
      <w:proofErr w:type="gramStart"/>
      <w:r>
        <w:rPr>
          <w:rFonts w:eastAsiaTheme="minorHAnsi"/>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Pr>
          <w:rFonts w:eastAsiaTheme="minorHAnsi"/>
          <w:szCs w:val="28"/>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4F352D" w:rsidRDefault="00117C63">
      <w:pPr>
        <w:ind w:firstLine="540"/>
        <w:jc w:val="both"/>
        <w:rPr>
          <w:szCs w:val="28"/>
        </w:rPr>
      </w:pPr>
      <w:r>
        <w:rPr>
          <w:rFonts w:eastAsiaTheme="minorHAnsi"/>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4F352D" w:rsidRDefault="004F352D">
      <w:pPr>
        <w:ind w:firstLine="540"/>
        <w:jc w:val="both"/>
        <w:rPr>
          <w:szCs w:val="28"/>
        </w:rPr>
      </w:pPr>
    </w:p>
    <w:p w:rsidR="004F352D" w:rsidRDefault="00117C63">
      <w:pPr>
        <w:ind w:firstLine="708"/>
        <w:outlineLvl w:val="0"/>
        <w:rPr>
          <w:bCs/>
          <w:szCs w:val="28"/>
        </w:rPr>
      </w:pPr>
      <w:r>
        <w:rPr>
          <w:rFonts w:eastAsiaTheme="minorHAnsi"/>
          <w:bCs/>
          <w:szCs w:val="28"/>
        </w:rPr>
        <w:t>3.2.5</w:t>
      </w:r>
      <w:r>
        <w:rPr>
          <w:rFonts w:eastAsiaTheme="minorHAnsi"/>
          <w:bCs/>
          <w:szCs w:val="28"/>
          <w:vertAlign w:val="superscript"/>
        </w:rPr>
        <w:t>1</w:t>
      </w:r>
      <w:r>
        <w:rPr>
          <w:rFonts w:eastAsiaTheme="minorHAnsi"/>
          <w:bCs/>
          <w:szCs w:val="28"/>
        </w:rPr>
        <w:t>. Формирование и направление межведомственного запроса</w:t>
      </w:r>
    </w:p>
    <w:p w:rsidR="004F352D" w:rsidRDefault="00117C63">
      <w:pPr>
        <w:ind w:firstLine="720"/>
        <w:jc w:val="both"/>
        <w:rPr>
          <w:szCs w:val="28"/>
        </w:rPr>
      </w:pPr>
      <w:r>
        <w:rPr>
          <w:rFonts w:eastAsiaTheme="minorHAnsi"/>
          <w:bCs/>
          <w:szCs w:val="28"/>
        </w:rPr>
        <w:t>3.2.5</w:t>
      </w:r>
      <w:r>
        <w:rPr>
          <w:rFonts w:eastAsiaTheme="minorHAnsi"/>
          <w:bCs/>
          <w:szCs w:val="28"/>
          <w:vertAlign w:val="superscript"/>
        </w:rPr>
        <w:t>1</w:t>
      </w:r>
      <w:r>
        <w:rPr>
          <w:rFonts w:eastAsiaTheme="minorHAnsi"/>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F352D" w:rsidRDefault="00117C63">
      <w:pPr>
        <w:ind w:firstLine="720"/>
        <w:jc w:val="both"/>
        <w:outlineLvl w:val="1"/>
        <w:rPr>
          <w:szCs w:val="28"/>
        </w:rPr>
      </w:pPr>
      <w:r>
        <w:rPr>
          <w:rFonts w:eastAsiaTheme="minorHAnsi"/>
          <w:bCs/>
          <w:szCs w:val="28"/>
        </w:rPr>
        <w:t>3.2.5</w:t>
      </w:r>
      <w:r>
        <w:rPr>
          <w:rFonts w:eastAsiaTheme="minorHAnsi"/>
          <w:bCs/>
          <w:szCs w:val="28"/>
          <w:vertAlign w:val="superscript"/>
        </w:rPr>
        <w:t>1</w:t>
      </w:r>
      <w:r>
        <w:rPr>
          <w:rFonts w:eastAsiaTheme="minorHAnsi"/>
          <w:szCs w:val="28"/>
        </w:rPr>
        <w:t>.2.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4F352D" w:rsidRDefault="00117C63">
      <w:pPr>
        <w:ind w:firstLine="720"/>
        <w:jc w:val="both"/>
        <w:outlineLvl w:val="1"/>
        <w:rPr>
          <w:szCs w:val="28"/>
        </w:rPr>
      </w:pPr>
      <w:r>
        <w:rPr>
          <w:rFonts w:eastAsiaTheme="minorHAnsi"/>
          <w:bCs/>
          <w:szCs w:val="28"/>
        </w:rPr>
        <w:t>3.2.5</w:t>
      </w:r>
      <w:r>
        <w:rPr>
          <w:rFonts w:eastAsiaTheme="minorHAnsi"/>
          <w:bCs/>
          <w:szCs w:val="28"/>
          <w:vertAlign w:val="superscript"/>
        </w:rPr>
        <w:t>1</w:t>
      </w:r>
      <w:r>
        <w:rPr>
          <w:rFonts w:eastAsiaTheme="minorHAnsi"/>
          <w:szCs w:val="28"/>
        </w:rPr>
        <w:t>.3.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F352D" w:rsidRDefault="00117C63">
      <w:pPr>
        <w:ind w:firstLine="720"/>
        <w:jc w:val="both"/>
        <w:outlineLvl w:val="1"/>
        <w:rPr>
          <w:szCs w:val="28"/>
        </w:rPr>
      </w:pPr>
      <w:r>
        <w:rPr>
          <w:rFonts w:eastAsiaTheme="minorHAnsi"/>
          <w:bCs/>
          <w:szCs w:val="28"/>
        </w:rPr>
        <w:t>3.2.5</w:t>
      </w:r>
      <w:r>
        <w:rPr>
          <w:rFonts w:eastAsiaTheme="minorHAnsi"/>
          <w:bCs/>
          <w:szCs w:val="28"/>
          <w:vertAlign w:val="superscript"/>
        </w:rPr>
        <w:t>1</w:t>
      </w:r>
      <w:r>
        <w:rPr>
          <w:rFonts w:eastAsiaTheme="minorHAnsi"/>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F352D" w:rsidRDefault="00117C63">
      <w:pPr>
        <w:ind w:firstLine="720"/>
        <w:jc w:val="both"/>
        <w:outlineLvl w:val="1"/>
        <w:rPr>
          <w:szCs w:val="28"/>
        </w:rPr>
      </w:pPr>
      <w:r>
        <w:rPr>
          <w:rFonts w:eastAsiaTheme="minorHAnsi"/>
          <w:bCs/>
          <w:szCs w:val="28"/>
        </w:rPr>
        <w:t>3.2.5</w:t>
      </w:r>
      <w:r>
        <w:rPr>
          <w:rFonts w:eastAsiaTheme="minorHAnsi"/>
          <w:bCs/>
          <w:szCs w:val="28"/>
          <w:vertAlign w:val="superscript"/>
        </w:rPr>
        <w:t>1</w:t>
      </w:r>
      <w:r>
        <w:rPr>
          <w:rFonts w:eastAsiaTheme="minorHAnsi"/>
          <w:szCs w:val="28"/>
        </w:rPr>
        <w:t>.5. Срок подготовки межведомственного запроса специалистом не может превышать 3 рабочих дня.</w:t>
      </w:r>
    </w:p>
    <w:p w:rsidR="004F352D" w:rsidRDefault="00117C63">
      <w:pPr>
        <w:ind w:firstLine="720"/>
        <w:jc w:val="both"/>
        <w:outlineLvl w:val="1"/>
        <w:rPr>
          <w:szCs w:val="28"/>
        </w:rPr>
      </w:pPr>
      <w:r>
        <w:rPr>
          <w:rFonts w:eastAsiaTheme="minorHAnsi"/>
          <w:bCs/>
          <w:szCs w:val="28"/>
        </w:rPr>
        <w:t>3.2.5</w:t>
      </w:r>
      <w:r>
        <w:rPr>
          <w:rFonts w:eastAsiaTheme="minorHAnsi"/>
          <w:bCs/>
          <w:szCs w:val="28"/>
          <w:vertAlign w:val="superscript"/>
        </w:rPr>
        <w:t>1</w:t>
      </w:r>
      <w:r>
        <w:rPr>
          <w:rFonts w:eastAsiaTheme="minorHAnsi"/>
          <w:szCs w:val="28"/>
        </w:rPr>
        <w:t xml:space="preserve">.6. </w:t>
      </w:r>
      <w:proofErr w:type="gramStart"/>
      <w:r>
        <w:rPr>
          <w:rFonts w:eastAsiaTheme="minorHAnsi"/>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eastAsiaTheme="minorHAnsi"/>
          <w:szCs w:val="28"/>
        </w:rPr>
        <w:t xml:space="preserve"> и принятыми в соответствии с федеральными законами нормативными правовыми актами субъектов Российской Федерации.</w:t>
      </w:r>
    </w:p>
    <w:p w:rsidR="004F352D" w:rsidRDefault="00117C63">
      <w:pPr>
        <w:ind w:firstLine="720"/>
        <w:jc w:val="both"/>
        <w:outlineLvl w:val="1"/>
        <w:rPr>
          <w:szCs w:val="28"/>
        </w:rPr>
      </w:pPr>
      <w:r>
        <w:rPr>
          <w:rFonts w:eastAsiaTheme="minorHAnsi"/>
          <w:bCs/>
          <w:szCs w:val="28"/>
        </w:rPr>
        <w:t>3.2.5</w:t>
      </w:r>
      <w:r>
        <w:rPr>
          <w:rFonts w:eastAsiaTheme="minorHAnsi"/>
          <w:bCs/>
          <w:szCs w:val="28"/>
          <w:vertAlign w:val="superscript"/>
        </w:rPr>
        <w:t>1</w:t>
      </w:r>
      <w:r>
        <w:rPr>
          <w:rFonts w:eastAsiaTheme="minorHAnsi"/>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F352D" w:rsidRDefault="00117C63">
      <w:pPr>
        <w:ind w:firstLine="720"/>
        <w:jc w:val="both"/>
        <w:rPr>
          <w:szCs w:val="28"/>
        </w:rPr>
      </w:pPr>
      <w:r>
        <w:rPr>
          <w:rFonts w:eastAsiaTheme="minorHAnsi"/>
          <w:bCs/>
          <w:szCs w:val="28"/>
        </w:rPr>
        <w:t>3.2.5</w:t>
      </w:r>
      <w:r>
        <w:rPr>
          <w:rFonts w:eastAsiaTheme="minorHAnsi"/>
          <w:bCs/>
          <w:szCs w:val="28"/>
          <w:vertAlign w:val="superscript"/>
        </w:rPr>
        <w:t>1</w:t>
      </w:r>
      <w:r>
        <w:rPr>
          <w:rFonts w:eastAsiaTheme="minorHAnsi"/>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F352D" w:rsidRDefault="00117C63">
      <w:pPr>
        <w:pStyle w:val="Style9"/>
        <w:widowControl/>
        <w:spacing w:before="72"/>
        <w:ind w:firstLine="0"/>
        <w:rPr>
          <w:rStyle w:val="FontStyle39"/>
          <w:color w:val="00B050"/>
          <w:sz w:val="28"/>
          <w:szCs w:val="28"/>
        </w:rPr>
      </w:pPr>
      <w:r>
        <w:rPr>
          <w:rFonts w:eastAsiaTheme="minorHAnsi"/>
          <w:bCs/>
          <w:sz w:val="28"/>
          <w:szCs w:val="28"/>
        </w:rPr>
        <w:t xml:space="preserve">         3.2.5</w:t>
      </w:r>
      <w:r>
        <w:rPr>
          <w:rFonts w:eastAsiaTheme="minorHAnsi"/>
          <w:bCs/>
          <w:sz w:val="28"/>
          <w:szCs w:val="28"/>
          <w:vertAlign w:val="superscript"/>
        </w:rPr>
        <w:t>1</w:t>
      </w:r>
      <w:r>
        <w:rPr>
          <w:rFonts w:eastAsiaTheme="minorHAnsi"/>
          <w:sz w:val="28"/>
          <w:szCs w:val="28"/>
        </w:rPr>
        <w:t xml:space="preserve">.9. Максимальный срок выполнения административной процедуры составляет </w:t>
      </w:r>
      <w:r>
        <w:rPr>
          <w:rFonts w:eastAsiaTheme="minorHAnsi"/>
          <w:color w:val="000000"/>
          <w:sz w:val="28"/>
          <w:szCs w:val="28"/>
        </w:rPr>
        <w:t>5 рабочих дней.</w:t>
      </w:r>
    </w:p>
    <w:p w:rsidR="004F352D" w:rsidRDefault="00117C63">
      <w:pPr>
        <w:ind w:firstLine="709"/>
        <w:jc w:val="both"/>
        <w:rPr>
          <w:szCs w:val="28"/>
        </w:rPr>
      </w:pPr>
      <w:r>
        <w:rPr>
          <w:rStyle w:val="FontStyle39"/>
          <w:rFonts w:eastAsiaTheme="minorHAnsi"/>
          <w:sz w:val="28"/>
          <w:szCs w:val="28"/>
        </w:rPr>
        <w:t xml:space="preserve"> </w:t>
      </w:r>
      <w:r>
        <w:rPr>
          <w:rFonts w:eastAsiaTheme="minorHAnsi"/>
          <w:szCs w:val="28"/>
        </w:rPr>
        <w:t>3.2.6. Рассмотрение заявок на участие в конкурсе, принятие решения о признании заявителя участником торгов или недопущении заявителя к участию в торгах.</w:t>
      </w:r>
    </w:p>
    <w:p w:rsidR="004F352D" w:rsidRDefault="00117C63">
      <w:pPr>
        <w:ind w:firstLine="540"/>
        <w:jc w:val="both"/>
        <w:rPr>
          <w:szCs w:val="28"/>
        </w:rPr>
      </w:pPr>
      <w:r>
        <w:rPr>
          <w:rFonts w:eastAsiaTheme="minorHAnsi"/>
          <w:szCs w:val="28"/>
        </w:rPr>
        <w:t xml:space="preserve">Срок рассмотрения заявок на участие в конкурсе не может превышать двадцати дней </w:t>
      </w:r>
      <w:proofErr w:type="gramStart"/>
      <w:r>
        <w:rPr>
          <w:rFonts w:eastAsiaTheme="minorHAnsi"/>
          <w:szCs w:val="28"/>
        </w:rPr>
        <w:t>с даты вскрытия</w:t>
      </w:r>
      <w:proofErr w:type="gramEnd"/>
      <w:r>
        <w:rPr>
          <w:rFonts w:eastAsiaTheme="minorHAnsi"/>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4F352D" w:rsidRDefault="00117C63">
      <w:pPr>
        <w:ind w:firstLine="540"/>
        <w:jc w:val="both"/>
        <w:rPr>
          <w:szCs w:val="28"/>
        </w:rPr>
      </w:pPr>
      <w:proofErr w:type="gramStart"/>
      <w:r>
        <w:rPr>
          <w:rFonts w:eastAsiaTheme="minorHAnsi"/>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пунктом 2.9. настоящего регламента, которое оформляется протоколом рассмотрения заявок на участие в конкурсе.</w:t>
      </w:r>
      <w:proofErr w:type="gramEnd"/>
      <w:r>
        <w:rPr>
          <w:rFonts w:eastAsiaTheme="minorHAnsi"/>
          <w:szCs w:val="28"/>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Pr>
          <w:rFonts w:eastAsiaTheme="minorHAnsi"/>
          <w:szCs w:val="28"/>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roofErr w:type="gramEnd"/>
      <w:r>
        <w:rPr>
          <w:rFonts w:eastAsiaTheme="minorHAnsi"/>
          <w:szCs w:val="28"/>
        </w:rPr>
        <w:t xml:space="preserve">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4F352D" w:rsidRDefault="00117C63">
      <w:pPr>
        <w:ind w:firstLine="540"/>
        <w:jc w:val="both"/>
        <w:rPr>
          <w:szCs w:val="28"/>
        </w:rPr>
      </w:pPr>
      <w:r>
        <w:rPr>
          <w:rFonts w:eastAsiaTheme="minorHAnsi"/>
          <w:szCs w:val="28"/>
        </w:rPr>
        <w:t xml:space="preserve">В случае если в конкурсной документации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w:t>
      </w:r>
      <w:proofErr w:type="gramStart"/>
      <w:r>
        <w:rPr>
          <w:rFonts w:eastAsiaTheme="minorHAnsi"/>
          <w:szCs w:val="28"/>
        </w:rPr>
        <w:t>с даты подписания</w:t>
      </w:r>
      <w:proofErr w:type="gramEnd"/>
      <w:r>
        <w:rPr>
          <w:rFonts w:eastAsiaTheme="minorHAnsi"/>
          <w:szCs w:val="28"/>
        </w:rPr>
        <w:t xml:space="preserve"> протокола рассмотрения заявок.</w:t>
      </w:r>
    </w:p>
    <w:p w:rsidR="004F352D" w:rsidRDefault="00117C63">
      <w:pPr>
        <w:ind w:firstLine="540"/>
        <w:jc w:val="both"/>
        <w:rPr>
          <w:szCs w:val="28"/>
        </w:rPr>
      </w:pPr>
      <w:r>
        <w:rPr>
          <w:rFonts w:eastAsiaTheme="minorHAnsi"/>
          <w:szCs w:val="28"/>
        </w:rPr>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w:t>
      </w:r>
      <w:proofErr w:type="gramStart"/>
      <w:r>
        <w:rPr>
          <w:rFonts w:eastAsiaTheme="minorHAnsi"/>
          <w:szCs w:val="28"/>
        </w:rPr>
        <w:t>с даты признания</w:t>
      </w:r>
      <w:proofErr w:type="gramEnd"/>
      <w:r>
        <w:rPr>
          <w:rFonts w:eastAsiaTheme="minorHAnsi"/>
          <w:szCs w:val="28"/>
        </w:rPr>
        <w:t xml:space="preserve"> конкурса несостоявшимся, за исключением заявителя, признанного участником конкурса.</w:t>
      </w:r>
    </w:p>
    <w:p w:rsidR="004F352D" w:rsidRDefault="00117C63">
      <w:pPr>
        <w:pStyle w:val="Style9"/>
        <w:widowControl/>
        <w:spacing w:line="240" w:lineRule="auto"/>
        <w:ind w:firstLine="709"/>
        <w:rPr>
          <w:sz w:val="28"/>
          <w:szCs w:val="28"/>
        </w:rPr>
      </w:pPr>
      <w:r>
        <w:rPr>
          <w:rFonts w:eastAsiaTheme="minorHAnsi"/>
          <w:sz w:val="28"/>
          <w:szCs w:val="28"/>
        </w:rPr>
        <w:t>3.2.7. Оценка и сопоставление заявок на участие в конкурсе.</w:t>
      </w:r>
    </w:p>
    <w:p w:rsidR="004F352D" w:rsidRDefault="00117C63">
      <w:pPr>
        <w:pStyle w:val="Style9"/>
        <w:widowControl/>
        <w:spacing w:line="240" w:lineRule="auto"/>
        <w:ind w:firstLine="709"/>
        <w:rPr>
          <w:sz w:val="28"/>
          <w:szCs w:val="28"/>
        </w:rPr>
      </w:pPr>
      <w:r>
        <w:rPr>
          <w:rFonts w:eastAsiaTheme="minorHAnsi"/>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Pr>
          <w:rFonts w:eastAsiaTheme="minorHAnsi"/>
          <w:sz w:val="28"/>
          <w:szCs w:val="28"/>
        </w:rPr>
        <w:t>с даты подписания</w:t>
      </w:r>
      <w:proofErr w:type="gramEnd"/>
      <w:r>
        <w:rPr>
          <w:rFonts w:eastAsiaTheme="minorHAnsi"/>
          <w:sz w:val="28"/>
          <w:szCs w:val="28"/>
        </w:rPr>
        <w:t xml:space="preserve"> протокола рассмотрения заявок. </w:t>
      </w:r>
    </w:p>
    <w:p w:rsidR="004F352D" w:rsidRDefault="00117C63">
      <w:pPr>
        <w:pStyle w:val="Style9"/>
        <w:widowControl/>
        <w:spacing w:line="240" w:lineRule="auto"/>
        <w:ind w:firstLine="708"/>
        <w:rPr>
          <w:sz w:val="28"/>
          <w:szCs w:val="28"/>
        </w:rPr>
      </w:pPr>
      <w:r>
        <w:rPr>
          <w:rFonts w:eastAsiaTheme="minorHAnsi"/>
          <w:sz w:val="28"/>
          <w:szCs w:val="28"/>
        </w:rPr>
        <w:t xml:space="preserve">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4F352D" w:rsidRDefault="00117C63">
      <w:pPr>
        <w:ind w:firstLine="540"/>
        <w:jc w:val="both"/>
        <w:rPr>
          <w:szCs w:val="28"/>
        </w:rPr>
      </w:pPr>
      <w:r>
        <w:rPr>
          <w:rFonts w:eastAsiaTheme="minorHAnsi"/>
          <w:szCs w:val="28"/>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w:t>
      </w:r>
      <w:proofErr w:type="gramStart"/>
      <w:r>
        <w:rPr>
          <w:rFonts w:eastAsiaTheme="minorHAnsi"/>
          <w:szCs w:val="28"/>
        </w:rPr>
        <w:t>образом</w:t>
      </w:r>
      <w:proofErr w:type="gramEnd"/>
      <w:r>
        <w:rPr>
          <w:rFonts w:eastAsiaTheme="minorHAnsi"/>
          <w:szCs w:val="28"/>
        </w:rPr>
        <w:t xml:space="preserve">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w:t>
      </w:r>
      <w:proofErr w:type="gramStart"/>
      <w:r>
        <w:rPr>
          <w:rFonts w:eastAsiaTheme="minorHAnsi"/>
          <w:szCs w:val="28"/>
        </w:rPr>
        <w:t>которая</w:t>
      </w:r>
      <w:proofErr w:type="gramEnd"/>
      <w:r>
        <w:rPr>
          <w:rFonts w:eastAsiaTheme="minorHAnsi"/>
          <w:szCs w:val="28"/>
        </w:rPr>
        <w:t xml:space="preserve"> поступила ранее других заявок на участие в конкурсе, содержащих такие условия.</w:t>
      </w:r>
    </w:p>
    <w:p w:rsidR="004F352D" w:rsidRDefault="00117C63">
      <w:pPr>
        <w:pStyle w:val="Style9"/>
        <w:widowControl/>
        <w:spacing w:line="240" w:lineRule="auto"/>
        <w:ind w:firstLine="708"/>
        <w:rPr>
          <w:rStyle w:val="FontStyle39"/>
          <w:sz w:val="28"/>
          <w:szCs w:val="28"/>
        </w:rPr>
      </w:pPr>
      <w:r>
        <w:rPr>
          <w:rStyle w:val="FontStyle39"/>
          <w:rFonts w:eastAsiaTheme="minorHAnsi"/>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Pr>
          <w:rStyle w:val="FontStyle39"/>
          <w:rFonts w:eastAsiaTheme="minorHAnsi"/>
          <w:sz w:val="28"/>
          <w:szCs w:val="28"/>
        </w:rPr>
        <w:t>участие</w:t>
      </w:r>
      <w:proofErr w:type="gramEnd"/>
      <w:r>
        <w:rPr>
          <w:rStyle w:val="FontStyle39"/>
          <w:rFonts w:eastAsiaTheme="minorHAnsi"/>
          <w:sz w:val="28"/>
          <w:szCs w:val="28"/>
        </w:rPr>
        <w:t xml:space="preserve"> в конкурсе которого присвоен первый номер. </w:t>
      </w:r>
    </w:p>
    <w:p w:rsidR="004F352D" w:rsidRDefault="00117C63">
      <w:pPr>
        <w:ind w:firstLine="540"/>
        <w:jc w:val="both"/>
        <w:rPr>
          <w:szCs w:val="28"/>
        </w:rPr>
      </w:pPr>
      <w:proofErr w:type="gramStart"/>
      <w:r>
        <w:rPr>
          <w:rFonts w:eastAsiaTheme="minorHAnsi"/>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eastAsiaTheme="minorHAnsi"/>
          <w:szCs w:val="28"/>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Pr>
          <w:rFonts w:eastAsiaTheme="minorHAnsi"/>
          <w:szCs w:val="28"/>
        </w:rPr>
        <w:t>с даты подписания</w:t>
      </w:r>
      <w:proofErr w:type="gramEnd"/>
      <w:r>
        <w:rPr>
          <w:rFonts w:eastAsiaTheme="minorHAnsi"/>
          <w:szCs w:val="28"/>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4F352D" w:rsidRDefault="00117C63">
      <w:pPr>
        <w:ind w:firstLine="540"/>
        <w:jc w:val="both"/>
        <w:rPr>
          <w:szCs w:val="28"/>
        </w:rPr>
      </w:pPr>
      <w:r>
        <w:rPr>
          <w:rFonts w:eastAsiaTheme="minorHAnsi"/>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4F352D" w:rsidRDefault="00117C63">
      <w:pPr>
        <w:ind w:firstLine="540"/>
        <w:jc w:val="both"/>
        <w:rPr>
          <w:szCs w:val="28"/>
        </w:rPr>
      </w:pPr>
      <w:r>
        <w:rPr>
          <w:rFonts w:eastAsiaTheme="minorHAnsi"/>
          <w:szCs w:val="28"/>
        </w:rPr>
        <w:t xml:space="preserve">В случае если было установлено требование о внесении задатка,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возвращается в течение пяти рабочих дней с даты подписания договора с победителем конкурса или с таким участником конкурса.</w:t>
      </w:r>
    </w:p>
    <w:p w:rsidR="004F352D" w:rsidRDefault="00117C63">
      <w:pPr>
        <w:ind w:firstLine="540"/>
        <w:jc w:val="both"/>
        <w:rPr>
          <w:szCs w:val="28"/>
        </w:rPr>
      </w:pPr>
      <w:r>
        <w:rPr>
          <w:rFonts w:eastAsiaTheme="minorHAnsi"/>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Pr>
          <w:rFonts w:eastAsiaTheme="minorHAnsi"/>
          <w:szCs w:val="28"/>
        </w:rPr>
        <w:t>с даты поступления</w:t>
      </w:r>
      <w:proofErr w:type="gramEnd"/>
      <w:r>
        <w:rPr>
          <w:rFonts w:eastAsiaTheme="minorHAnsi"/>
          <w:szCs w:val="28"/>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4F352D" w:rsidRDefault="00117C63">
      <w:pPr>
        <w:pStyle w:val="Style9"/>
        <w:widowControl/>
        <w:spacing w:line="240" w:lineRule="auto"/>
        <w:ind w:firstLine="709"/>
        <w:rPr>
          <w:rStyle w:val="FontStyle39"/>
          <w:sz w:val="28"/>
          <w:szCs w:val="28"/>
        </w:rPr>
      </w:pPr>
      <w:r>
        <w:rPr>
          <w:rFonts w:eastAsiaTheme="minorHAnsi"/>
          <w:sz w:val="28"/>
          <w:szCs w:val="28"/>
        </w:rPr>
        <w:t>3.2.8. Извещение о проведен</w:t>
      </w:r>
      <w:proofErr w:type="gramStart"/>
      <w:r>
        <w:rPr>
          <w:rFonts w:eastAsiaTheme="minorHAnsi"/>
          <w:sz w:val="28"/>
          <w:szCs w:val="28"/>
        </w:rPr>
        <w:t xml:space="preserve">ии </w:t>
      </w:r>
      <w:r>
        <w:rPr>
          <w:rStyle w:val="FontStyle39"/>
          <w:rFonts w:eastAsiaTheme="minorHAnsi"/>
          <w:sz w:val="28"/>
          <w:szCs w:val="28"/>
        </w:rPr>
        <w:t xml:space="preserve"> ау</w:t>
      </w:r>
      <w:proofErr w:type="gramEnd"/>
      <w:r>
        <w:rPr>
          <w:rStyle w:val="FontStyle39"/>
          <w:rFonts w:eastAsiaTheme="minorHAnsi"/>
          <w:sz w:val="28"/>
          <w:szCs w:val="28"/>
        </w:rPr>
        <w:t>кциона</w:t>
      </w:r>
    </w:p>
    <w:p w:rsidR="004F352D" w:rsidRDefault="00117C63">
      <w:pPr>
        <w:pStyle w:val="Style9"/>
        <w:widowControl/>
        <w:spacing w:line="240" w:lineRule="auto"/>
        <w:ind w:firstLine="709"/>
        <w:rPr>
          <w:rFonts w:eastAsia="Calibri"/>
          <w:sz w:val="28"/>
          <w:szCs w:val="28"/>
          <w:lang w:eastAsia="ru-RU"/>
        </w:rPr>
      </w:pPr>
      <w:r>
        <w:rPr>
          <w:rFonts w:eastAsiaTheme="minorHAnsi"/>
          <w:sz w:val="28"/>
          <w:szCs w:val="28"/>
          <w:lang w:eastAsia="ru-RU"/>
        </w:rPr>
        <w:t>Извещение о проведен</w:t>
      </w:r>
      <w:proofErr w:type="gramStart"/>
      <w:r>
        <w:rPr>
          <w:rFonts w:eastAsiaTheme="minorHAnsi"/>
          <w:sz w:val="28"/>
          <w:szCs w:val="28"/>
          <w:lang w:eastAsia="ru-RU"/>
        </w:rPr>
        <w:t>ии ау</w:t>
      </w:r>
      <w:proofErr w:type="gramEnd"/>
      <w:r>
        <w:rPr>
          <w:rFonts w:eastAsiaTheme="minorHAnsi"/>
          <w:sz w:val="28"/>
          <w:szCs w:val="28"/>
          <w:lang w:eastAsia="ru-RU"/>
        </w:rPr>
        <w:t xml:space="preserve">кциона размещается на официальном сайте торгов </w:t>
      </w:r>
      <w:hyperlink r:id="rId22" w:tooltip="http://www.torgi.gov.ru" w:history="1">
        <w:r>
          <w:rPr>
            <w:rFonts w:eastAsiaTheme="minorHAnsi"/>
            <w:color w:val="0000FF" w:themeColor="hyperlink"/>
            <w:sz w:val="28"/>
            <w:szCs w:val="28"/>
            <w:u w:val="single"/>
            <w:lang w:eastAsia="ru-RU"/>
          </w:rPr>
          <w:t>www.torgi.gov.ru</w:t>
        </w:r>
      </w:hyperlink>
      <w:r>
        <w:rPr>
          <w:rFonts w:eastAsiaTheme="minorHAnsi"/>
          <w:sz w:val="28"/>
          <w:szCs w:val="28"/>
          <w:lang w:eastAsia="ru-RU"/>
        </w:rPr>
        <w:t>, и на сайте муниципального образования Руднянский район Смоленской области не менее чем за 20 дней до дня окончания подачи заявок на участие в аукционе. Извещение о проведен</w:t>
      </w:r>
      <w:proofErr w:type="gramStart"/>
      <w:r>
        <w:rPr>
          <w:rFonts w:eastAsiaTheme="minorHAnsi"/>
          <w:sz w:val="28"/>
          <w:szCs w:val="28"/>
          <w:lang w:eastAsia="ru-RU"/>
        </w:rPr>
        <w:t>ии ау</w:t>
      </w:r>
      <w:proofErr w:type="gramEnd"/>
      <w:r>
        <w:rPr>
          <w:rFonts w:eastAsiaTheme="minorHAnsi"/>
          <w:sz w:val="28"/>
          <w:szCs w:val="28"/>
          <w:lang w:eastAsia="ru-RU"/>
        </w:rPr>
        <w:t>кциона также может быть опубликовано в любых средствах массовой информации, а также размещено в любых электронных средствах массовой информации. Извещение о проведен</w:t>
      </w:r>
      <w:proofErr w:type="gramStart"/>
      <w:r>
        <w:rPr>
          <w:rFonts w:eastAsiaTheme="minorHAnsi"/>
          <w:sz w:val="28"/>
          <w:szCs w:val="28"/>
          <w:lang w:eastAsia="ru-RU"/>
        </w:rPr>
        <w:t>ии ау</w:t>
      </w:r>
      <w:proofErr w:type="gramEnd"/>
      <w:r>
        <w:rPr>
          <w:rFonts w:eastAsiaTheme="minorHAnsi"/>
          <w:sz w:val="28"/>
          <w:szCs w:val="28"/>
          <w:lang w:eastAsia="ru-RU"/>
        </w:rPr>
        <w:t>кциона должно содержать следующие сведения:</w:t>
      </w:r>
    </w:p>
    <w:p w:rsidR="004F352D" w:rsidRDefault="00117C63">
      <w:pPr>
        <w:pStyle w:val="Style9"/>
        <w:widowControl/>
        <w:spacing w:line="240" w:lineRule="auto"/>
        <w:ind w:firstLine="709"/>
        <w:rPr>
          <w:rFonts w:eastAsia="Calibri"/>
          <w:sz w:val="28"/>
          <w:szCs w:val="28"/>
          <w:lang w:eastAsia="ru-RU"/>
        </w:rPr>
      </w:pPr>
      <w:r>
        <w:rPr>
          <w:rFonts w:eastAsiaTheme="minorHAnsi"/>
          <w:i/>
        </w:rPr>
        <w:t>(абзац 1 п. 3.2.8. в редакции постановления Администрации муниципального образования Руднянский район Смоленской области от 06.03.2020. №119)</w:t>
      </w:r>
    </w:p>
    <w:p w:rsidR="004F352D" w:rsidRDefault="00117C63">
      <w:pPr>
        <w:pStyle w:val="Style9"/>
        <w:widowControl/>
        <w:spacing w:line="240" w:lineRule="auto"/>
        <w:ind w:firstLine="709"/>
        <w:rPr>
          <w:sz w:val="28"/>
          <w:szCs w:val="28"/>
        </w:rPr>
      </w:pPr>
      <w:r>
        <w:rPr>
          <w:rFonts w:eastAsiaTheme="minorHAnsi"/>
          <w:sz w:val="28"/>
          <w:szCs w:val="28"/>
        </w:rPr>
        <w:t xml:space="preserve">       - наименование, место нахождения, почтовый адрес, адрес электронной почты, номер контактного телефона организатора аукциона;</w:t>
      </w:r>
    </w:p>
    <w:p w:rsidR="004F352D" w:rsidRDefault="00117C63">
      <w:pPr>
        <w:pStyle w:val="Style9"/>
        <w:widowControl/>
        <w:spacing w:line="240" w:lineRule="auto"/>
        <w:ind w:firstLine="709"/>
        <w:rPr>
          <w:sz w:val="28"/>
          <w:szCs w:val="28"/>
        </w:rPr>
      </w:pPr>
      <w:r>
        <w:rPr>
          <w:rFonts w:eastAsiaTheme="minorHAnsi"/>
          <w:sz w:val="28"/>
          <w:szCs w:val="28"/>
        </w:rPr>
        <w:t xml:space="preserve">      - место расположения, описание и техническая характеристика муниципального имущества, права на которое передается по договору, в </w:t>
      </w:r>
      <w:proofErr w:type="spellStart"/>
      <w:r>
        <w:rPr>
          <w:rFonts w:eastAsiaTheme="minorHAnsi"/>
          <w:sz w:val="28"/>
          <w:szCs w:val="28"/>
        </w:rPr>
        <w:t>т.ч</w:t>
      </w:r>
      <w:proofErr w:type="spellEnd"/>
      <w:r>
        <w:rPr>
          <w:rFonts w:eastAsiaTheme="minorHAnsi"/>
          <w:sz w:val="28"/>
          <w:szCs w:val="28"/>
        </w:rPr>
        <w:t>. площадь помещения, здания, строения;</w:t>
      </w:r>
    </w:p>
    <w:p w:rsidR="004F352D" w:rsidRDefault="00117C63">
      <w:pPr>
        <w:pStyle w:val="Style9"/>
        <w:widowControl/>
        <w:spacing w:line="240" w:lineRule="auto"/>
        <w:ind w:firstLine="709"/>
        <w:rPr>
          <w:sz w:val="28"/>
          <w:szCs w:val="28"/>
        </w:rPr>
      </w:pPr>
      <w:r>
        <w:rPr>
          <w:rFonts w:eastAsiaTheme="minorHAnsi"/>
          <w:sz w:val="28"/>
          <w:szCs w:val="28"/>
        </w:rPr>
        <w:t xml:space="preserve"> - целевое назначение муниципального имущества, права на которое передаются по договору;</w:t>
      </w:r>
    </w:p>
    <w:p w:rsidR="004F352D" w:rsidRDefault="00117C63">
      <w:pPr>
        <w:pStyle w:val="Style9"/>
        <w:widowControl/>
        <w:spacing w:line="240" w:lineRule="auto"/>
        <w:ind w:firstLine="708"/>
        <w:rPr>
          <w:sz w:val="28"/>
          <w:szCs w:val="28"/>
        </w:rPr>
      </w:pPr>
      <w:r>
        <w:rPr>
          <w:rFonts w:eastAsiaTheme="minorHAnsi"/>
          <w:sz w:val="28"/>
          <w:szCs w:val="28"/>
        </w:rPr>
        <w:t xml:space="preserve"> -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в размере ежемесячного или ежегодного платежа за право пользования указанным имуществом;</w:t>
      </w:r>
    </w:p>
    <w:p w:rsidR="004F352D" w:rsidRDefault="00117C63">
      <w:pPr>
        <w:pStyle w:val="Style9"/>
        <w:widowControl/>
        <w:spacing w:line="240" w:lineRule="auto"/>
        <w:ind w:firstLine="708"/>
        <w:rPr>
          <w:sz w:val="28"/>
          <w:szCs w:val="28"/>
        </w:rPr>
      </w:pPr>
      <w:r>
        <w:rPr>
          <w:rFonts w:eastAsiaTheme="minorHAnsi"/>
          <w:sz w:val="28"/>
          <w:szCs w:val="28"/>
        </w:rPr>
        <w:t>- срок действия договора;</w:t>
      </w:r>
    </w:p>
    <w:p w:rsidR="004F352D" w:rsidRDefault="00117C63">
      <w:pPr>
        <w:pStyle w:val="Style9"/>
        <w:widowControl/>
        <w:spacing w:line="240" w:lineRule="auto"/>
        <w:ind w:firstLine="708"/>
        <w:rPr>
          <w:sz w:val="28"/>
          <w:szCs w:val="28"/>
        </w:rPr>
      </w:pPr>
      <w:r>
        <w:rPr>
          <w:rFonts w:eastAsiaTheme="minorHAnsi"/>
          <w:sz w:val="28"/>
          <w:szCs w:val="28"/>
        </w:rPr>
        <w:t>- 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оплаты за предоставления аукционной документации, если такая плата предусмотрена;</w:t>
      </w:r>
    </w:p>
    <w:p w:rsidR="004F352D" w:rsidRDefault="00117C63">
      <w:pPr>
        <w:pStyle w:val="Style9"/>
        <w:widowControl/>
        <w:spacing w:line="240" w:lineRule="auto"/>
        <w:ind w:firstLine="708"/>
        <w:rPr>
          <w:sz w:val="28"/>
          <w:szCs w:val="28"/>
        </w:rPr>
      </w:pPr>
      <w:r>
        <w:rPr>
          <w:rFonts w:eastAsiaTheme="minorHAnsi"/>
          <w:sz w:val="28"/>
          <w:szCs w:val="28"/>
        </w:rPr>
        <w:t xml:space="preserve">- требование о внесении задатка, а также размер задатка, в случае если в  документации об аукционе предусмотрено </w:t>
      </w:r>
      <w:proofErr w:type="gramStart"/>
      <w:r>
        <w:rPr>
          <w:rFonts w:eastAsiaTheme="minorHAnsi"/>
          <w:sz w:val="28"/>
          <w:szCs w:val="28"/>
        </w:rPr>
        <w:t>требование</w:t>
      </w:r>
      <w:proofErr w:type="gramEnd"/>
      <w:r>
        <w:rPr>
          <w:rFonts w:eastAsiaTheme="minorHAnsi"/>
          <w:sz w:val="28"/>
          <w:szCs w:val="28"/>
        </w:rPr>
        <w:t xml:space="preserve"> о внесении задатка;</w:t>
      </w:r>
    </w:p>
    <w:p w:rsidR="004F352D" w:rsidRDefault="00117C63">
      <w:pPr>
        <w:pStyle w:val="Style9"/>
        <w:widowControl/>
        <w:spacing w:line="240" w:lineRule="auto"/>
        <w:ind w:firstLine="708"/>
        <w:rPr>
          <w:sz w:val="28"/>
          <w:szCs w:val="28"/>
        </w:rPr>
      </w:pPr>
      <w:r>
        <w:rPr>
          <w:rFonts w:eastAsiaTheme="minorHAnsi"/>
          <w:sz w:val="28"/>
          <w:szCs w:val="28"/>
        </w:rPr>
        <w:t>- срок, в течение которого организатор аукциона вправе отказаться от проведения  аукциона;</w:t>
      </w:r>
    </w:p>
    <w:p w:rsidR="004F352D" w:rsidRDefault="00117C63">
      <w:pPr>
        <w:pStyle w:val="Style9"/>
        <w:widowControl/>
        <w:spacing w:line="240" w:lineRule="auto"/>
        <w:ind w:firstLine="709"/>
        <w:rPr>
          <w:sz w:val="28"/>
          <w:szCs w:val="28"/>
        </w:rPr>
      </w:pPr>
      <w:r>
        <w:rPr>
          <w:rFonts w:eastAsiaTheme="minorHAnsi"/>
          <w:sz w:val="28"/>
          <w:szCs w:val="28"/>
        </w:rPr>
        <w:t>- преимущества для субъектов малого и среднего предпринимательства.</w:t>
      </w:r>
    </w:p>
    <w:p w:rsidR="004F352D" w:rsidRDefault="00117C63">
      <w:pPr>
        <w:ind w:firstLine="540"/>
        <w:jc w:val="both"/>
        <w:rPr>
          <w:szCs w:val="28"/>
        </w:rPr>
      </w:pPr>
      <w:r>
        <w:rPr>
          <w:rFonts w:eastAsiaTheme="minorHAnsi"/>
          <w:szCs w:val="28"/>
        </w:rPr>
        <w:t xml:space="preserve"> Организатор аукциона вправе принять решение о внесении изменений в извещение о проведении аукциона не </w:t>
      </w:r>
      <w:proofErr w:type="gramStart"/>
      <w:r>
        <w:rPr>
          <w:rFonts w:eastAsiaTheme="minorHAnsi"/>
          <w:szCs w:val="28"/>
        </w:rPr>
        <w:t>позднее</w:t>
      </w:r>
      <w:proofErr w:type="gramEnd"/>
      <w:r>
        <w:rPr>
          <w:rFonts w:eastAsiaTheme="minorHAnsi"/>
          <w:szCs w:val="28"/>
        </w:rPr>
        <w:t xml:space="preserve"> чем за пять дней до даты окончания подачи заявок на участие в аукционе. В течение одного дня </w:t>
      </w:r>
      <w:proofErr w:type="gramStart"/>
      <w:r>
        <w:rPr>
          <w:rFonts w:eastAsiaTheme="minorHAnsi"/>
          <w:szCs w:val="28"/>
        </w:rPr>
        <w:t>с даты принятия</w:t>
      </w:r>
      <w:proofErr w:type="gramEnd"/>
      <w:r>
        <w:rPr>
          <w:rFonts w:eastAsiaTheme="minorHAnsi"/>
          <w:szCs w:val="28"/>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eastAsiaTheme="minorHAnsi"/>
          <w:szCs w:val="28"/>
        </w:rPr>
        <w:t>ии ау</w:t>
      </w:r>
      <w:proofErr w:type="gramEnd"/>
      <w:r>
        <w:rPr>
          <w:rFonts w:eastAsiaTheme="minorHAnsi"/>
          <w:szCs w:val="28"/>
        </w:rPr>
        <w:t>кциона до даты окончания подачи заявок на участие в аукционе он составлял не менее пятнадцати дней.</w:t>
      </w:r>
    </w:p>
    <w:p w:rsidR="004F352D" w:rsidRDefault="00117C63">
      <w:pPr>
        <w:ind w:firstLine="540"/>
        <w:jc w:val="both"/>
        <w:rPr>
          <w:szCs w:val="28"/>
        </w:rPr>
      </w:pPr>
      <w:r>
        <w:rPr>
          <w:rFonts w:eastAsiaTheme="minorHAnsi"/>
          <w:szCs w:val="28"/>
        </w:rPr>
        <w:t xml:space="preserve">Организатор аукциона вправе отказаться от проведения аукциона не </w:t>
      </w:r>
      <w:proofErr w:type="gramStart"/>
      <w:r>
        <w:rPr>
          <w:rFonts w:eastAsiaTheme="minorHAnsi"/>
          <w:szCs w:val="28"/>
        </w:rPr>
        <w:t>позднее</w:t>
      </w:r>
      <w:proofErr w:type="gramEnd"/>
      <w:r>
        <w:rPr>
          <w:rFonts w:eastAsiaTheme="minorHAnsi"/>
          <w:szCs w:val="2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eastAsiaTheme="minorHAnsi"/>
          <w:szCs w:val="28"/>
        </w:rPr>
        <w:t>на официальном сайте торгов в течение одного дня с даты принятия решения об отказе от проведения</w:t>
      </w:r>
      <w:proofErr w:type="gramEnd"/>
      <w:r>
        <w:rPr>
          <w:rFonts w:eastAsiaTheme="minorHAnsi"/>
          <w:szCs w:val="28"/>
        </w:rPr>
        <w:t xml:space="preserve"> аукциона. В течение двух рабочих дней </w:t>
      </w:r>
      <w:proofErr w:type="gramStart"/>
      <w:r>
        <w:rPr>
          <w:rFonts w:eastAsiaTheme="minorHAnsi"/>
          <w:szCs w:val="28"/>
        </w:rPr>
        <w:t>с даты принятия</w:t>
      </w:r>
      <w:proofErr w:type="gramEnd"/>
      <w:r>
        <w:rPr>
          <w:rFonts w:eastAsiaTheme="minorHAnsi"/>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eastAsiaTheme="minorHAnsi"/>
          <w:szCs w:val="28"/>
        </w:rPr>
        <w:t>с даты принятия</w:t>
      </w:r>
      <w:proofErr w:type="gramEnd"/>
      <w:r>
        <w:rPr>
          <w:rFonts w:eastAsiaTheme="minorHAnsi"/>
          <w:szCs w:val="28"/>
        </w:rPr>
        <w:t xml:space="preserve"> решения об отказе от проведения аукциона.</w:t>
      </w:r>
    </w:p>
    <w:p w:rsidR="004F352D" w:rsidRDefault="00117C63">
      <w:pPr>
        <w:pStyle w:val="Style9"/>
        <w:widowControl/>
        <w:spacing w:line="240" w:lineRule="auto"/>
        <w:ind w:firstLine="709"/>
        <w:rPr>
          <w:sz w:val="28"/>
          <w:szCs w:val="28"/>
        </w:rPr>
      </w:pPr>
      <w:r>
        <w:rPr>
          <w:rStyle w:val="FontStyle39"/>
          <w:rFonts w:eastAsiaTheme="minorHAnsi"/>
          <w:sz w:val="28"/>
          <w:szCs w:val="28"/>
        </w:rPr>
        <w:t xml:space="preserve">Документация об аукционе разрабатывается и утверждается  организатором аукциона. </w:t>
      </w:r>
    </w:p>
    <w:p w:rsidR="004F352D" w:rsidRDefault="00117C63">
      <w:pPr>
        <w:pStyle w:val="Style9"/>
        <w:widowControl/>
        <w:spacing w:line="240" w:lineRule="auto"/>
        <w:ind w:firstLine="709"/>
        <w:rPr>
          <w:rStyle w:val="FontStyle39"/>
          <w:sz w:val="28"/>
          <w:szCs w:val="28"/>
        </w:rPr>
      </w:pPr>
      <w:r>
        <w:rPr>
          <w:rStyle w:val="FontStyle39"/>
          <w:rFonts w:eastAsiaTheme="minorHAnsi"/>
          <w:sz w:val="28"/>
          <w:szCs w:val="28"/>
        </w:rPr>
        <w:t>Документация об аукционе помимо информации, которая должна содержаться в извещении о проведен</w:t>
      </w:r>
      <w:proofErr w:type="gramStart"/>
      <w:r>
        <w:rPr>
          <w:rStyle w:val="FontStyle39"/>
          <w:rFonts w:eastAsiaTheme="minorHAnsi"/>
          <w:sz w:val="28"/>
          <w:szCs w:val="28"/>
        </w:rPr>
        <w:t>ии  ау</w:t>
      </w:r>
      <w:proofErr w:type="gramEnd"/>
      <w:r>
        <w:rPr>
          <w:rStyle w:val="FontStyle39"/>
          <w:rFonts w:eastAsiaTheme="minorHAnsi"/>
          <w:sz w:val="28"/>
          <w:szCs w:val="28"/>
        </w:rPr>
        <w:t>кциона, должна содержать:</w:t>
      </w:r>
    </w:p>
    <w:p w:rsidR="004F352D" w:rsidRDefault="00117C63">
      <w:pPr>
        <w:pStyle w:val="Style9"/>
        <w:widowControl/>
        <w:spacing w:line="240" w:lineRule="auto"/>
        <w:ind w:firstLine="708"/>
        <w:rPr>
          <w:rStyle w:val="FontStyle39"/>
          <w:sz w:val="28"/>
          <w:szCs w:val="28"/>
        </w:rPr>
      </w:pPr>
      <w:r>
        <w:rPr>
          <w:rStyle w:val="FontStyle39"/>
          <w:rFonts w:eastAsiaTheme="minorHAnsi"/>
          <w:sz w:val="28"/>
          <w:szCs w:val="28"/>
        </w:rPr>
        <w:t>- Заявку на участие в аукционе, которая должна содержать сведения в соответствии с п. 2.6.1. настоящего регламента.</w:t>
      </w:r>
    </w:p>
    <w:p w:rsidR="004F352D" w:rsidRDefault="00117C63">
      <w:pPr>
        <w:pStyle w:val="Style9"/>
        <w:widowControl/>
        <w:spacing w:line="240" w:lineRule="auto"/>
        <w:ind w:firstLine="709"/>
        <w:rPr>
          <w:sz w:val="28"/>
          <w:szCs w:val="28"/>
        </w:rPr>
      </w:pPr>
      <w:r>
        <w:rPr>
          <w:rStyle w:val="FontStyle39"/>
          <w:rFonts w:eastAsiaTheme="minorHAnsi"/>
          <w:sz w:val="28"/>
          <w:szCs w:val="28"/>
        </w:rPr>
        <w:t>-</w:t>
      </w:r>
      <w:r>
        <w:rPr>
          <w:rFonts w:eastAsiaTheme="minorHAnsi"/>
          <w:sz w:val="28"/>
          <w:szCs w:val="28"/>
        </w:rPr>
        <w:t>форму, сроки и порядок оплаты по договору;</w:t>
      </w:r>
    </w:p>
    <w:p w:rsidR="004F352D" w:rsidRDefault="00117C63">
      <w:pPr>
        <w:pStyle w:val="Style9"/>
        <w:widowControl/>
        <w:spacing w:line="240" w:lineRule="auto"/>
        <w:ind w:firstLine="709"/>
        <w:rPr>
          <w:sz w:val="28"/>
          <w:szCs w:val="28"/>
        </w:rPr>
      </w:pPr>
      <w:r>
        <w:rPr>
          <w:rFonts w:eastAsiaTheme="minorHAnsi"/>
          <w:sz w:val="28"/>
          <w:szCs w:val="28"/>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4F352D" w:rsidRDefault="00117C63">
      <w:pPr>
        <w:pStyle w:val="Style9"/>
        <w:widowControl/>
        <w:spacing w:line="240" w:lineRule="auto"/>
        <w:ind w:firstLine="709"/>
        <w:rPr>
          <w:sz w:val="28"/>
          <w:szCs w:val="28"/>
        </w:rPr>
      </w:pPr>
      <w:r>
        <w:rPr>
          <w:rFonts w:eastAsiaTheme="minorHAnsi"/>
          <w:sz w:val="28"/>
          <w:szCs w:val="28"/>
        </w:rPr>
        <w:t xml:space="preserve">- порядок, место, дату начала и </w:t>
      </w:r>
      <w:proofErr w:type="gramStart"/>
      <w:r>
        <w:rPr>
          <w:rFonts w:eastAsiaTheme="minorHAnsi"/>
          <w:sz w:val="28"/>
          <w:szCs w:val="28"/>
        </w:rPr>
        <w:t>дату</w:t>
      </w:r>
      <w:proofErr w:type="gramEnd"/>
      <w:r>
        <w:rPr>
          <w:rFonts w:eastAsiaTheme="minorHAnsi"/>
          <w:sz w:val="28"/>
          <w:szCs w:val="28"/>
        </w:rPr>
        <w:t xml:space="preserve"> и время окончания срока подачи заявок на участие в аукционе. 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rFonts w:eastAsiaTheme="minorHAnsi"/>
          <w:sz w:val="28"/>
          <w:szCs w:val="28"/>
        </w:rPr>
        <w:t>ии ау</w:t>
      </w:r>
      <w:proofErr w:type="gramEnd"/>
      <w:r>
        <w:rPr>
          <w:rFonts w:eastAsiaTheme="minorHAnsi"/>
          <w:sz w:val="28"/>
          <w:szCs w:val="28"/>
        </w:rPr>
        <w:t>кциона;</w:t>
      </w:r>
    </w:p>
    <w:p w:rsidR="004F352D" w:rsidRDefault="00117C63">
      <w:pPr>
        <w:pStyle w:val="Style9"/>
        <w:widowControl/>
        <w:spacing w:line="240" w:lineRule="auto"/>
        <w:ind w:firstLine="709"/>
        <w:rPr>
          <w:sz w:val="28"/>
          <w:szCs w:val="28"/>
        </w:rPr>
      </w:pPr>
      <w:r>
        <w:rPr>
          <w:rFonts w:eastAsiaTheme="minorHAnsi"/>
          <w:sz w:val="28"/>
          <w:szCs w:val="28"/>
        </w:rPr>
        <w:t>- требования к участникам аукциона;</w:t>
      </w:r>
    </w:p>
    <w:p w:rsidR="004F352D" w:rsidRDefault="00117C63">
      <w:pPr>
        <w:pStyle w:val="Style9"/>
        <w:widowControl/>
        <w:spacing w:line="240" w:lineRule="auto"/>
        <w:ind w:firstLine="709"/>
        <w:rPr>
          <w:sz w:val="28"/>
          <w:szCs w:val="28"/>
        </w:rPr>
      </w:pPr>
      <w:r>
        <w:rPr>
          <w:rFonts w:eastAsiaTheme="minorHAnsi"/>
          <w:sz w:val="28"/>
          <w:szCs w:val="28"/>
        </w:rPr>
        <w:t>- порядок и срок отзыва заявок на участие в аукционе;</w:t>
      </w:r>
    </w:p>
    <w:p w:rsidR="004F352D" w:rsidRDefault="00117C63">
      <w:pPr>
        <w:pStyle w:val="Style9"/>
        <w:widowControl/>
        <w:spacing w:line="240" w:lineRule="auto"/>
        <w:ind w:firstLine="709"/>
        <w:rPr>
          <w:sz w:val="28"/>
          <w:szCs w:val="28"/>
        </w:rPr>
      </w:pPr>
      <w:r>
        <w:rPr>
          <w:rFonts w:eastAsiaTheme="minorHAnsi"/>
          <w:sz w:val="28"/>
          <w:szCs w:val="28"/>
        </w:rPr>
        <w:t>- формы, порядок, даты начала и окончания предоставления участникам аукциона разъяснений положений документации об аукционе;</w:t>
      </w:r>
    </w:p>
    <w:p w:rsidR="004F352D" w:rsidRDefault="00117C63">
      <w:pPr>
        <w:pStyle w:val="Style9"/>
        <w:widowControl/>
        <w:spacing w:line="240" w:lineRule="auto"/>
        <w:ind w:firstLine="709"/>
        <w:rPr>
          <w:sz w:val="28"/>
          <w:szCs w:val="28"/>
        </w:rPr>
      </w:pPr>
      <w:r>
        <w:rPr>
          <w:rFonts w:eastAsiaTheme="minorHAnsi"/>
          <w:sz w:val="28"/>
          <w:szCs w:val="28"/>
        </w:rPr>
        <w:t>-  величину повышения начальной цены договора ("шаг аукциона");</w:t>
      </w:r>
    </w:p>
    <w:p w:rsidR="004F352D" w:rsidRDefault="00117C63">
      <w:pPr>
        <w:pStyle w:val="Style9"/>
        <w:widowControl/>
        <w:spacing w:line="240" w:lineRule="auto"/>
        <w:ind w:firstLine="709"/>
        <w:rPr>
          <w:sz w:val="28"/>
          <w:szCs w:val="28"/>
        </w:rPr>
      </w:pPr>
      <w:r>
        <w:rPr>
          <w:rFonts w:eastAsiaTheme="minorHAnsi"/>
          <w:sz w:val="28"/>
          <w:szCs w:val="28"/>
        </w:rPr>
        <w:t>- место, дату и время начала рассмотрения заявок на участие в аукционе;</w:t>
      </w:r>
    </w:p>
    <w:p w:rsidR="004F352D" w:rsidRDefault="00117C63">
      <w:pPr>
        <w:pStyle w:val="Style9"/>
        <w:widowControl/>
        <w:spacing w:line="240" w:lineRule="auto"/>
        <w:ind w:firstLine="709"/>
        <w:rPr>
          <w:sz w:val="28"/>
          <w:szCs w:val="28"/>
        </w:rPr>
      </w:pPr>
      <w:r>
        <w:rPr>
          <w:rFonts w:eastAsiaTheme="minorHAnsi"/>
          <w:sz w:val="28"/>
          <w:szCs w:val="28"/>
        </w:rPr>
        <w:t>-  требование о внесении задатка, размер задатка, срок и порядок внесения задатка, реквизиты счета для перечисления задатка в случае установления организатором аукциона требования о необходимости внесения задатка;</w:t>
      </w:r>
    </w:p>
    <w:p w:rsidR="004F352D" w:rsidRDefault="00117C63">
      <w:pPr>
        <w:pStyle w:val="Style9"/>
        <w:widowControl/>
        <w:spacing w:line="240" w:lineRule="auto"/>
        <w:ind w:firstLine="709"/>
        <w:rPr>
          <w:sz w:val="28"/>
          <w:szCs w:val="28"/>
        </w:rPr>
      </w:pPr>
      <w:proofErr w:type="gramStart"/>
      <w:r>
        <w:rPr>
          <w:rFonts w:eastAsiaTheme="minorHAnsi"/>
          <w:sz w:val="28"/>
          <w:szCs w:val="28"/>
        </w:rPr>
        <w:t>- срок, в течение которого победитель аукциона должен подписать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4F352D" w:rsidRDefault="00117C63">
      <w:pPr>
        <w:pStyle w:val="Style9"/>
        <w:widowControl/>
        <w:spacing w:line="240" w:lineRule="auto"/>
        <w:ind w:firstLine="709"/>
        <w:rPr>
          <w:sz w:val="28"/>
          <w:szCs w:val="28"/>
        </w:rPr>
      </w:pPr>
      <w:r>
        <w:rPr>
          <w:rFonts w:eastAsiaTheme="minorHAnsi"/>
          <w:sz w:val="28"/>
          <w:szCs w:val="28"/>
        </w:rPr>
        <w:t>- дату, время, график проведения осмотра имущества, права на которое передаются по договору;</w:t>
      </w:r>
    </w:p>
    <w:p w:rsidR="004F352D" w:rsidRDefault="00117C63">
      <w:pPr>
        <w:ind w:firstLine="708"/>
        <w:jc w:val="both"/>
        <w:rPr>
          <w:szCs w:val="28"/>
        </w:rPr>
      </w:pPr>
      <w:r>
        <w:rPr>
          <w:rFonts w:eastAsiaTheme="minorHAnsi"/>
          <w:szCs w:val="28"/>
        </w:rPr>
        <w:t>- 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F352D" w:rsidRDefault="00117C63">
      <w:pPr>
        <w:pStyle w:val="Style9"/>
        <w:widowControl/>
        <w:spacing w:line="240" w:lineRule="auto"/>
        <w:ind w:firstLine="709"/>
        <w:rPr>
          <w:sz w:val="28"/>
          <w:szCs w:val="28"/>
        </w:rPr>
      </w:pPr>
      <w:r>
        <w:rPr>
          <w:rFonts w:eastAsiaTheme="minorHAnsi"/>
          <w:sz w:val="28"/>
          <w:szCs w:val="28"/>
        </w:rPr>
        <w:t>К документации об аукционе должен быть приложен проект договора, который является неотъемлемой частью  документации об аукционе. Сведения, содержащиеся в документации об аукционе, должны соответствовать сведениям, указанным о проведен</w:t>
      </w:r>
      <w:proofErr w:type="gramStart"/>
      <w:r>
        <w:rPr>
          <w:rFonts w:eastAsiaTheme="minorHAnsi"/>
          <w:sz w:val="28"/>
          <w:szCs w:val="28"/>
        </w:rPr>
        <w:t>ии ау</w:t>
      </w:r>
      <w:proofErr w:type="gramEnd"/>
      <w:r>
        <w:rPr>
          <w:rFonts w:eastAsiaTheme="minorHAnsi"/>
          <w:sz w:val="28"/>
          <w:szCs w:val="28"/>
        </w:rPr>
        <w:t>кциона. Продолжительность административной процедуры составляет 30 дней.</w:t>
      </w:r>
    </w:p>
    <w:p w:rsidR="004F352D" w:rsidRDefault="00117C63">
      <w:pPr>
        <w:pStyle w:val="Style9"/>
        <w:widowControl/>
        <w:spacing w:line="240" w:lineRule="auto"/>
        <w:rPr>
          <w:sz w:val="28"/>
          <w:szCs w:val="28"/>
        </w:rPr>
      </w:pPr>
      <w:r>
        <w:rPr>
          <w:rFonts w:eastAsiaTheme="minorHAnsi"/>
          <w:sz w:val="28"/>
          <w:szCs w:val="28"/>
        </w:rPr>
        <w:t>3.2.9. Прием документов и регистрация заявки на участие в аукционе</w:t>
      </w:r>
    </w:p>
    <w:p w:rsidR="004F352D" w:rsidRDefault="00117C63">
      <w:pPr>
        <w:pStyle w:val="Style9"/>
        <w:widowControl/>
        <w:spacing w:line="240" w:lineRule="auto"/>
        <w:ind w:firstLine="708"/>
        <w:rPr>
          <w:sz w:val="28"/>
          <w:szCs w:val="28"/>
          <w:lang w:eastAsia="ru-RU"/>
        </w:rPr>
      </w:pPr>
      <w:r>
        <w:rPr>
          <w:rFonts w:eastAsiaTheme="minorHAnsi"/>
          <w:sz w:val="28"/>
          <w:szCs w:val="28"/>
          <w:lang w:eastAsia="ru-RU"/>
        </w:rPr>
        <w:t>Заявка на участие в аукционе подается в срок и по форме, которые установлены в аукционной документации и должна содержать сведения указанные в п.2.6.1. настоящего регламента.</w:t>
      </w:r>
    </w:p>
    <w:p w:rsidR="004F352D" w:rsidRDefault="00117C63">
      <w:pPr>
        <w:pStyle w:val="Style9"/>
        <w:widowControl/>
        <w:spacing w:line="240" w:lineRule="auto"/>
        <w:ind w:firstLine="709"/>
        <w:rPr>
          <w:rFonts w:eastAsia="Calibri"/>
          <w:sz w:val="28"/>
          <w:szCs w:val="28"/>
          <w:lang w:eastAsia="ru-RU"/>
        </w:rPr>
      </w:pPr>
      <w:r>
        <w:rPr>
          <w:rFonts w:eastAsiaTheme="minorHAnsi"/>
          <w:i/>
        </w:rPr>
        <w:t>(абзац 1 п. 3.2.9. в редакции постановления Администрации муниципального образования Руднянский район Смоленской области от 06.03.2020. №119)</w:t>
      </w:r>
    </w:p>
    <w:p w:rsidR="004F352D" w:rsidRDefault="00117C63">
      <w:pPr>
        <w:pStyle w:val="Style9"/>
        <w:widowControl/>
        <w:spacing w:line="240" w:lineRule="auto"/>
        <w:ind w:firstLine="708"/>
        <w:rPr>
          <w:sz w:val="28"/>
          <w:szCs w:val="28"/>
        </w:rPr>
      </w:pPr>
      <w:r>
        <w:rPr>
          <w:rFonts w:eastAsiaTheme="minorHAnsi"/>
          <w:sz w:val="28"/>
          <w:szCs w:val="28"/>
        </w:rPr>
        <w:t>Заявитель вправе подать только одну заявку в отношении каждого предмета аукциона (лота).</w:t>
      </w:r>
    </w:p>
    <w:p w:rsidR="004F352D" w:rsidRDefault="00117C63">
      <w:pPr>
        <w:ind w:firstLine="540"/>
        <w:jc w:val="both"/>
        <w:rPr>
          <w:szCs w:val="28"/>
        </w:rPr>
      </w:pPr>
      <w:r>
        <w:rPr>
          <w:rFonts w:eastAsiaTheme="minorHAnsi"/>
          <w:szCs w:val="28"/>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Pr>
          <w:rFonts w:eastAsiaTheme="minorHAnsi"/>
          <w:szCs w:val="28"/>
        </w:rPr>
        <w:t>с даты получения</w:t>
      </w:r>
      <w:proofErr w:type="gramEnd"/>
      <w:r>
        <w:rPr>
          <w:rFonts w:eastAsiaTheme="minorHAnsi"/>
          <w:szCs w:val="28"/>
        </w:rPr>
        <w:t xml:space="preserve"> такой заявки.</w:t>
      </w:r>
    </w:p>
    <w:p w:rsidR="004F352D" w:rsidRDefault="00117C63">
      <w:pPr>
        <w:ind w:firstLine="540"/>
        <w:jc w:val="both"/>
        <w:rPr>
          <w:szCs w:val="28"/>
        </w:rPr>
      </w:pPr>
      <w:r>
        <w:rPr>
          <w:rFonts w:eastAsiaTheme="minorHAnsi"/>
          <w:szCs w:val="28"/>
        </w:rPr>
        <w:t xml:space="preserve">Прием заявок на участие в аукционе прекращается </w:t>
      </w:r>
      <w:proofErr w:type="gramStart"/>
      <w:r>
        <w:rPr>
          <w:rFonts w:eastAsiaTheme="minorHAnsi"/>
          <w:szCs w:val="28"/>
        </w:rPr>
        <w:t>в указанный в извещении о проведении аукциона день рассмотрения заявок на участие в аукционе</w:t>
      </w:r>
      <w:proofErr w:type="gramEnd"/>
      <w:r>
        <w:rPr>
          <w:rFonts w:eastAsiaTheme="minorHAnsi"/>
          <w:szCs w:val="28"/>
        </w:rPr>
        <w:t xml:space="preserve"> непосредственно перед началом рассмотрения заявок.</w:t>
      </w:r>
    </w:p>
    <w:p w:rsidR="004F352D" w:rsidRDefault="00117C63">
      <w:pPr>
        <w:ind w:firstLine="540"/>
        <w:jc w:val="both"/>
        <w:rPr>
          <w:szCs w:val="28"/>
        </w:rPr>
      </w:pPr>
      <w:r>
        <w:rPr>
          <w:rFonts w:eastAsiaTheme="minorHAnsi"/>
          <w:szCs w:val="28"/>
        </w:rPr>
        <w:t>Каждая заявка на участие в аукционе, поступившая в срок, указанный в извещении о проведен</w:t>
      </w:r>
      <w:proofErr w:type="gramStart"/>
      <w:r>
        <w:rPr>
          <w:rFonts w:eastAsiaTheme="minorHAnsi"/>
          <w:szCs w:val="28"/>
        </w:rPr>
        <w:t>ии ау</w:t>
      </w:r>
      <w:proofErr w:type="gramEnd"/>
      <w:r>
        <w:rPr>
          <w:rFonts w:eastAsiaTheme="minorHAnsi"/>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4F352D" w:rsidRDefault="00117C63">
      <w:pPr>
        <w:ind w:firstLine="540"/>
        <w:jc w:val="both"/>
        <w:rPr>
          <w:szCs w:val="28"/>
        </w:rPr>
      </w:pPr>
      <w:r>
        <w:rPr>
          <w:rFonts w:eastAsiaTheme="minorHAnsi"/>
          <w:szCs w:val="28"/>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Pr>
          <w:rFonts w:eastAsiaTheme="minorHAnsi"/>
          <w:szCs w:val="28"/>
        </w:rPr>
        <w:t>с даты подписания</w:t>
      </w:r>
      <w:proofErr w:type="gramEnd"/>
      <w:r>
        <w:rPr>
          <w:rFonts w:eastAsiaTheme="minorHAnsi"/>
          <w:szCs w:val="28"/>
        </w:rPr>
        <w:t xml:space="preserve"> протокола аукциона.</w:t>
      </w:r>
    </w:p>
    <w:p w:rsidR="004F352D" w:rsidRDefault="00117C63">
      <w:pPr>
        <w:ind w:firstLine="540"/>
        <w:jc w:val="both"/>
        <w:rPr>
          <w:szCs w:val="28"/>
        </w:rPr>
      </w:pPr>
      <w:r>
        <w:rPr>
          <w:rFonts w:eastAsiaTheme="minorHAnsi"/>
          <w:szCs w:val="28"/>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Pr>
          <w:rFonts w:eastAsiaTheme="minorHAnsi"/>
          <w:szCs w:val="28"/>
        </w:rPr>
        <w:t>с даты поступления</w:t>
      </w:r>
      <w:proofErr w:type="gramEnd"/>
      <w:r>
        <w:rPr>
          <w:rFonts w:eastAsiaTheme="minorHAnsi"/>
          <w:szCs w:val="28"/>
        </w:rPr>
        <w:t xml:space="preserve"> организатору аукциона уведомления об отзыве заявки на участие в аукционе.</w:t>
      </w:r>
    </w:p>
    <w:p w:rsidR="004F352D" w:rsidRDefault="00117C63">
      <w:pPr>
        <w:ind w:firstLine="540"/>
        <w:jc w:val="both"/>
        <w:rPr>
          <w:szCs w:val="28"/>
        </w:rPr>
      </w:pPr>
      <w:r>
        <w:rPr>
          <w:rFonts w:eastAsiaTheme="minorHAnsi"/>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4F352D" w:rsidRDefault="00117C63">
      <w:pPr>
        <w:ind w:firstLine="708"/>
        <w:outlineLvl w:val="0"/>
        <w:rPr>
          <w:bCs/>
          <w:szCs w:val="28"/>
        </w:rPr>
      </w:pPr>
      <w:r>
        <w:rPr>
          <w:rFonts w:eastAsiaTheme="minorHAnsi"/>
          <w:bCs/>
          <w:szCs w:val="28"/>
        </w:rPr>
        <w:t>3.2.9</w:t>
      </w:r>
      <w:r>
        <w:rPr>
          <w:rFonts w:eastAsiaTheme="minorHAnsi"/>
          <w:bCs/>
          <w:szCs w:val="28"/>
          <w:vertAlign w:val="superscript"/>
        </w:rPr>
        <w:t>1</w:t>
      </w:r>
      <w:r>
        <w:rPr>
          <w:rFonts w:eastAsiaTheme="minorHAnsi"/>
          <w:bCs/>
          <w:szCs w:val="28"/>
        </w:rPr>
        <w:t>. Формирование и направление межведомственного запроса</w:t>
      </w:r>
    </w:p>
    <w:p w:rsidR="004F352D" w:rsidRDefault="00117C63">
      <w:pPr>
        <w:ind w:firstLine="720"/>
        <w:jc w:val="both"/>
        <w:rPr>
          <w:szCs w:val="28"/>
        </w:rPr>
      </w:pPr>
      <w:r>
        <w:rPr>
          <w:rFonts w:eastAsiaTheme="minorHAnsi"/>
          <w:bCs/>
          <w:szCs w:val="28"/>
        </w:rPr>
        <w:t>3.2.9</w:t>
      </w:r>
      <w:r>
        <w:rPr>
          <w:rFonts w:eastAsiaTheme="minorHAnsi"/>
          <w:bCs/>
          <w:szCs w:val="28"/>
          <w:vertAlign w:val="superscript"/>
        </w:rPr>
        <w:t>1</w:t>
      </w:r>
      <w:r>
        <w:rPr>
          <w:rFonts w:eastAsiaTheme="minorHAnsi"/>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4F352D" w:rsidRDefault="00117C63">
      <w:pPr>
        <w:ind w:firstLine="720"/>
        <w:jc w:val="both"/>
        <w:outlineLvl w:val="1"/>
        <w:rPr>
          <w:szCs w:val="28"/>
        </w:rPr>
      </w:pPr>
      <w:r>
        <w:rPr>
          <w:rFonts w:eastAsiaTheme="minorHAnsi"/>
          <w:bCs/>
          <w:szCs w:val="28"/>
        </w:rPr>
        <w:t>3.2.9</w:t>
      </w:r>
      <w:r>
        <w:rPr>
          <w:rFonts w:eastAsiaTheme="minorHAnsi"/>
          <w:bCs/>
          <w:szCs w:val="28"/>
          <w:vertAlign w:val="superscript"/>
        </w:rPr>
        <w:t>1</w:t>
      </w:r>
      <w:r>
        <w:rPr>
          <w:rFonts w:eastAsiaTheme="minorHAnsi"/>
          <w:szCs w:val="28"/>
        </w:rPr>
        <w:t>.2. В случае если заявителем представлены все документы, указанные в пункте 2.7.1 настоящего Административного регламента, специалист переходит к исполнению следующей административной процедуры.</w:t>
      </w:r>
    </w:p>
    <w:p w:rsidR="004F352D" w:rsidRDefault="00117C63">
      <w:pPr>
        <w:ind w:firstLine="720"/>
        <w:jc w:val="both"/>
        <w:outlineLvl w:val="1"/>
        <w:rPr>
          <w:szCs w:val="28"/>
        </w:rPr>
      </w:pPr>
      <w:r>
        <w:rPr>
          <w:rFonts w:eastAsiaTheme="minorHAnsi"/>
          <w:bCs/>
          <w:szCs w:val="28"/>
        </w:rPr>
        <w:t>3.2.9</w:t>
      </w:r>
      <w:r>
        <w:rPr>
          <w:rFonts w:eastAsiaTheme="minorHAnsi"/>
          <w:bCs/>
          <w:szCs w:val="28"/>
          <w:vertAlign w:val="superscript"/>
        </w:rPr>
        <w:t>1</w:t>
      </w:r>
      <w:r>
        <w:rPr>
          <w:rFonts w:eastAsiaTheme="minorHAnsi"/>
          <w:szCs w:val="28"/>
        </w:rPr>
        <w:t>.3. В случае если заявителем по собственной инициативе не представлены указанные в пункте 2.7.1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4F352D" w:rsidRDefault="00117C63">
      <w:pPr>
        <w:ind w:firstLine="720"/>
        <w:jc w:val="both"/>
        <w:outlineLvl w:val="1"/>
        <w:rPr>
          <w:szCs w:val="28"/>
        </w:rPr>
      </w:pPr>
      <w:r>
        <w:rPr>
          <w:rFonts w:eastAsiaTheme="minorHAnsi"/>
          <w:bCs/>
          <w:szCs w:val="28"/>
        </w:rPr>
        <w:t>3.2.9</w:t>
      </w:r>
      <w:r>
        <w:rPr>
          <w:rFonts w:eastAsiaTheme="minorHAnsi"/>
          <w:bCs/>
          <w:szCs w:val="28"/>
          <w:vertAlign w:val="superscript"/>
        </w:rPr>
        <w:t>1</w:t>
      </w:r>
      <w:r>
        <w:rPr>
          <w:rFonts w:eastAsiaTheme="minorHAnsi"/>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4F352D" w:rsidRDefault="00117C63">
      <w:pPr>
        <w:ind w:firstLine="720"/>
        <w:jc w:val="both"/>
        <w:outlineLvl w:val="1"/>
        <w:rPr>
          <w:szCs w:val="28"/>
        </w:rPr>
      </w:pPr>
      <w:r>
        <w:rPr>
          <w:rFonts w:eastAsiaTheme="minorHAnsi"/>
          <w:bCs/>
          <w:szCs w:val="28"/>
        </w:rPr>
        <w:t>3.2.9</w:t>
      </w:r>
      <w:r>
        <w:rPr>
          <w:rFonts w:eastAsiaTheme="minorHAnsi"/>
          <w:bCs/>
          <w:szCs w:val="28"/>
          <w:vertAlign w:val="superscript"/>
        </w:rPr>
        <w:t>1</w:t>
      </w:r>
      <w:r>
        <w:rPr>
          <w:rFonts w:eastAsiaTheme="minorHAnsi"/>
          <w:szCs w:val="28"/>
        </w:rPr>
        <w:t>.5. Срок подготовки межведомственного запроса специалистом не может превышать 3 рабочих дня.</w:t>
      </w:r>
    </w:p>
    <w:p w:rsidR="004F352D" w:rsidRDefault="00117C63">
      <w:pPr>
        <w:ind w:firstLine="720"/>
        <w:jc w:val="both"/>
        <w:outlineLvl w:val="1"/>
        <w:rPr>
          <w:szCs w:val="28"/>
        </w:rPr>
      </w:pPr>
      <w:r>
        <w:rPr>
          <w:rFonts w:eastAsiaTheme="minorHAnsi"/>
          <w:bCs/>
          <w:szCs w:val="28"/>
        </w:rPr>
        <w:t>3.2.9</w:t>
      </w:r>
      <w:r>
        <w:rPr>
          <w:rFonts w:eastAsiaTheme="minorHAnsi"/>
          <w:bCs/>
          <w:szCs w:val="28"/>
          <w:vertAlign w:val="superscript"/>
        </w:rPr>
        <w:t>1</w:t>
      </w:r>
      <w:r>
        <w:rPr>
          <w:rFonts w:eastAsiaTheme="minorHAnsi"/>
          <w:szCs w:val="28"/>
        </w:rPr>
        <w:t xml:space="preserve">.6. </w:t>
      </w:r>
      <w:proofErr w:type="gramStart"/>
      <w:r>
        <w:rPr>
          <w:rFonts w:eastAsiaTheme="minorHAnsi"/>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eastAsiaTheme="minorHAnsi"/>
          <w:szCs w:val="28"/>
        </w:rPr>
        <w:t xml:space="preserve"> и принятыми в соответствии с федеральными законами нормативными правовыми актами субъектов Российской Федерации.</w:t>
      </w:r>
    </w:p>
    <w:p w:rsidR="004F352D" w:rsidRDefault="00117C63">
      <w:pPr>
        <w:ind w:firstLine="720"/>
        <w:jc w:val="both"/>
        <w:outlineLvl w:val="1"/>
        <w:rPr>
          <w:szCs w:val="28"/>
        </w:rPr>
      </w:pPr>
      <w:r>
        <w:rPr>
          <w:rFonts w:eastAsiaTheme="minorHAnsi"/>
          <w:bCs/>
          <w:szCs w:val="28"/>
        </w:rPr>
        <w:t>3.2.9</w:t>
      </w:r>
      <w:r>
        <w:rPr>
          <w:rFonts w:eastAsiaTheme="minorHAnsi"/>
          <w:bCs/>
          <w:szCs w:val="28"/>
          <w:vertAlign w:val="superscript"/>
        </w:rPr>
        <w:t>1</w:t>
      </w:r>
      <w:r>
        <w:rPr>
          <w:rFonts w:eastAsiaTheme="minorHAnsi"/>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4F352D" w:rsidRDefault="00117C63">
      <w:pPr>
        <w:ind w:firstLine="720"/>
        <w:jc w:val="both"/>
        <w:rPr>
          <w:szCs w:val="28"/>
        </w:rPr>
      </w:pPr>
      <w:r>
        <w:rPr>
          <w:rFonts w:eastAsiaTheme="minorHAnsi"/>
          <w:bCs/>
          <w:szCs w:val="28"/>
        </w:rPr>
        <w:t>3.2.9</w:t>
      </w:r>
      <w:r>
        <w:rPr>
          <w:rFonts w:eastAsiaTheme="minorHAnsi"/>
          <w:bCs/>
          <w:szCs w:val="28"/>
          <w:vertAlign w:val="superscript"/>
        </w:rPr>
        <w:t>1</w:t>
      </w:r>
      <w:r>
        <w:rPr>
          <w:rFonts w:eastAsiaTheme="minorHAnsi"/>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4F352D" w:rsidRDefault="00117C63">
      <w:pPr>
        <w:pStyle w:val="Style9"/>
        <w:widowControl/>
        <w:ind w:firstLine="0"/>
        <w:rPr>
          <w:rStyle w:val="FontStyle39"/>
          <w:color w:val="00B050"/>
          <w:sz w:val="28"/>
          <w:szCs w:val="28"/>
        </w:rPr>
      </w:pPr>
      <w:r>
        <w:rPr>
          <w:rFonts w:eastAsiaTheme="minorHAnsi"/>
          <w:bCs/>
          <w:sz w:val="28"/>
          <w:szCs w:val="28"/>
        </w:rPr>
        <w:t xml:space="preserve">         3.2.9</w:t>
      </w:r>
      <w:r>
        <w:rPr>
          <w:rFonts w:eastAsiaTheme="minorHAnsi"/>
          <w:bCs/>
          <w:sz w:val="28"/>
          <w:szCs w:val="28"/>
          <w:vertAlign w:val="superscript"/>
        </w:rPr>
        <w:t>1</w:t>
      </w:r>
      <w:r>
        <w:rPr>
          <w:rFonts w:eastAsiaTheme="minorHAnsi"/>
          <w:sz w:val="28"/>
          <w:szCs w:val="28"/>
        </w:rPr>
        <w:t xml:space="preserve">.9. Максимальный срок выполнения административной процедуры составляет </w:t>
      </w:r>
      <w:r>
        <w:rPr>
          <w:rFonts w:eastAsiaTheme="minorHAnsi"/>
          <w:color w:val="000000"/>
          <w:sz w:val="28"/>
          <w:szCs w:val="28"/>
        </w:rPr>
        <w:t>5 рабочих дней.</w:t>
      </w:r>
    </w:p>
    <w:p w:rsidR="004F352D" w:rsidRDefault="00117C63">
      <w:pPr>
        <w:ind w:firstLine="709"/>
        <w:jc w:val="both"/>
        <w:rPr>
          <w:szCs w:val="28"/>
        </w:rPr>
      </w:pPr>
      <w:r>
        <w:rPr>
          <w:rFonts w:eastAsiaTheme="minorHAnsi"/>
          <w:szCs w:val="28"/>
        </w:rPr>
        <w:t>3.2.10. Рассмотрение заявок на участие в аукционе, принятие решения о признании заявителя участником торгов или недопущении заявителя к участию в торгах.</w:t>
      </w:r>
    </w:p>
    <w:p w:rsidR="004F352D" w:rsidRDefault="00117C63">
      <w:pPr>
        <w:pStyle w:val="Style9"/>
        <w:widowControl/>
        <w:spacing w:line="240" w:lineRule="auto"/>
        <w:ind w:firstLine="709"/>
        <w:rPr>
          <w:sz w:val="28"/>
          <w:szCs w:val="28"/>
        </w:rPr>
      </w:pPr>
      <w:r>
        <w:rPr>
          <w:rFonts w:eastAsiaTheme="minorHAnsi"/>
          <w:sz w:val="28"/>
          <w:szCs w:val="28"/>
        </w:rPr>
        <w:t xml:space="preserve">  Срок рассмотрения заявок на участие в аукционе не может превышать десяти дней </w:t>
      </w:r>
      <w:proofErr w:type="gramStart"/>
      <w:r>
        <w:rPr>
          <w:rFonts w:eastAsiaTheme="minorHAnsi"/>
          <w:sz w:val="28"/>
          <w:szCs w:val="28"/>
        </w:rPr>
        <w:t>с даты окончания</w:t>
      </w:r>
      <w:proofErr w:type="gramEnd"/>
      <w:r>
        <w:rPr>
          <w:rFonts w:eastAsiaTheme="minorHAnsi"/>
          <w:sz w:val="28"/>
          <w:szCs w:val="28"/>
        </w:rPr>
        <w:t xml:space="preserve"> срока подачи заявок. </w:t>
      </w:r>
    </w:p>
    <w:p w:rsidR="004F352D" w:rsidRDefault="00117C63">
      <w:pPr>
        <w:ind w:firstLine="540"/>
        <w:jc w:val="both"/>
        <w:rPr>
          <w:szCs w:val="28"/>
        </w:rPr>
      </w:pPr>
      <w:proofErr w:type="gramStart"/>
      <w:r>
        <w:rPr>
          <w:rFonts w:eastAsiaTheme="minorHAnsi"/>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4F352D" w:rsidRDefault="00117C63">
      <w:pPr>
        <w:ind w:firstLine="540"/>
        <w:jc w:val="both"/>
        <w:rPr>
          <w:szCs w:val="28"/>
        </w:rPr>
      </w:pPr>
      <w:r>
        <w:rPr>
          <w:rFonts w:eastAsiaTheme="minorHAnsi"/>
          <w:szCs w:val="28"/>
        </w:rPr>
        <w:t xml:space="preserve">  Аукционная комиссия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Pr>
          <w:rFonts w:eastAsiaTheme="minorHAnsi"/>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Pr>
          <w:rFonts w:eastAsiaTheme="minorHAnsi"/>
          <w:szCs w:val="28"/>
        </w:rP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eastAsiaTheme="minorHAnsi"/>
          <w:szCs w:val="28"/>
        </w:rPr>
        <w:t>несостоявшимся</w:t>
      </w:r>
      <w:proofErr w:type="gramEnd"/>
      <w:r>
        <w:rPr>
          <w:rFonts w:eastAsiaTheme="minorHAnsi"/>
          <w:szCs w:val="28"/>
        </w:rPr>
        <w:t>.</w:t>
      </w:r>
    </w:p>
    <w:p w:rsidR="004F352D" w:rsidRDefault="00117C63">
      <w:pPr>
        <w:ind w:firstLine="540"/>
        <w:jc w:val="both"/>
        <w:rPr>
          <w:szCs w:val="28"/>
        </w:rPr>
      </w:pPr>
      <w:r>
        <w:rPr>
          <w:rFonts w:eastAsiaTheme="minorHAnsi"/>
          <w:szCs w:val="28"/>
        </w:rPr>
        <w:t xml:space="preserve">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eastAsiaTheme="minorHAnsi"/>
          <w:szCs w:val="28"/>
        </w:rPr>
        <w:t>с даты подписания</w:t>
      </w:r>
      <w:proofErr w:type="gramEnd"/>
      <w:r>
        <w:rPr>
          <w:rFonts w:eastAsiaTheme="minorHAnsi"/>
          <w:szCs w:val="28"/>
        </w:rPr>
        <w:t xml:space="preserve"> протокола рассмотрения заявок.</w:t>
      </w:r>
    </w:p>
    <w:p w:rsidR="004F352D" w:rsidRDefault="00117C63">
      <w:pPr>
        <w:ind w:firstLine="540"/>
        <w:jc w:val="both"/>
        <w:rPr>
          <w:szCs w:val="28"/>
        </w:rPr>
      </w:pPr>
      <w:r>
        <w:rPr>
          <w:rFonts w:eastAsiaTheme="minorHAnsi"/>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4F352D" w:rsidRDefault="00117C63">
      <w:pPr>
        <w:pStyle w:val="Style9"/>
        <w:widowControl/>
        <w:spacing w:line="240" w:lineRule="auto"/>
        <w:ind w:firstLine="709"/>
        <w:rPr>
          <w:sz w:val="28"/>
          <w:szCs w:val="28"/>
        </w:rPr>
      </w:pPr>
      <w:r>
        <w:rPr>
          <w:rFonts w:eastAsiaTheme="minorHAnsi"/>
          <w:sz w:val="28"/>
          <w:szCs w:val="28"/>
        </w:rPr>
        <w:t>3.2.11. Порядок проведения  аукциона.</w:t>
      </w:r>
    </w:p>
    <w:p w:rsidR="004F352D" w:rsidRDefault="00117C63">
      <w:pPr>
        <w:pStyle w:val="Style9"/>
        <w:widowControl/>
        <w:spacing w:line="240" w:lineRule="auto"/>
        <w:ind w:firstLine="709"/>
        <w:rPr>
          <w:sz w:val="28"/>
          <w:szCs w:val="28"/>
        </w:rPr>
      </w:pPr>
      <w:r>
        <w:rPr>
          <w:rFonts w:eastAsiaTheme="minorHAnsi"/>
          <w:sz w:val="28"/>
          <w:szCs w:val="28"/>
        </w:rPr>
        <w:t>В аукционе могут участвовать только заявители, признанные участниками аукциона.</w:t>
      </w:r>
    </w:p>
    <w:p w:rsidR="004F352D" w:rsidRDefault="00117C63">
      <w:pPr>
        <w:pStyle w:val="Style9"/>
        <w:widowControl/>
        <w:spacing w:line="240" w:lineRule="auto"/>
        <w:ind w:firstLine="708"/>
        <w:rPr>
          <w:sz w:val="28"/>
          <w:szCs w:val="28"/>
        </w:rPr>
      </w:pPr>
      <w:r>
        <w:rPr>
          <w:rFonts w:eastAsiaTheme="minorHAnsi"/>
          <w:sz w:val="28"/>
          <w:szCs w:val="28"/>
        </w:rPr>
        <w:t>Аукцион проводится организатором аукциона в присутствии членов аукционной комиссии и участников аукциона (их представителей). Аукцион проводится путем повышения начальной (минимальной) цены договора (цены лота), указанной в извещении о проведен</w:t>
      </w:r>
      <w:proofErr w:type="gramStart"/>
      <w:r>
        <w:rPr>
          <w:rFonts w:eastAsiaTheme="minorHAnsi"/>
          <w:sz w:val="28"/>
          <w:szCs w:val="28"/>
        </w:rPr>
        <w:t>ии ау</w:t>
      </w:r>
      <w:proofErr w:type="gramEnd"/>
      <w:r>
        <w:rPr>
          <w:rFonts w:eastAsiaTheme="minorHAnsi"/>
          <w:sz w:val="28"/>
          <w:szCs w:val="28"/>
        </w:rPr>
        <w:t>кциона, на "шаг аукциона".</w:t>
      </w:r>
    </w:p>
    <w:p w:rsidR="004F352D" w:rsidRDefault="00117C63">
      <w:pPr>
        <w:pStyle w:val="Style9"/>
        <w:widowControl/>
        <w:spacing w:line="240" w:lineRule="auto"/>
        <w:ind w:firstLine="709"/>
        <w:rPr>
          <w:sz w:val="28"/>
          <w:szCs w:val="28"/>
        </w:rPr>
      </w:pPr>
      <w:r>
        <w:rPr>
          <w:rFonts w:eastAsiaTheme="minorHAnsi"/>
          <w:sz w:val="28"/>
          <w:szCs w:val="28"/>
        </w:rPr>
        <w:t xml:space="preserve">"Шаг аукциона" устанавливается в размере пяти процентов начальной (минимальной) цены договора (цена лота), указанной в извещении. </w:t>
      </w:r>
      <w:proofErr w:type="gramStart"/>
      <w:r>
        <w:rPr>
          <w:rFonts w:eastAsiaTheme="minorHAnsi"/>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4F352D" w:rsidRDefault="00117C63">
      <w:pPr>
        <w:pStyle w:val="Style9"/>
        <w:widowControl/>
        <w:spacing w:line="240" w:lineRule="auto"/>
        <w:ind w:firstLine="709"/>
        <w:rPr>
          <w:sz w:val="28"/>
          <w:szCs w:val="28"/>
        </w:rPr>
      </w:pPr>
      <w:r>
        <w:rPr>
          <w:rFonts w:eastAsiaTheme="minorHAnsi"/>
          <w:sz w:val="28"/>
          <w:szCs w:val="28"/>
        </w:rPr>
        <w:t>Аукцион проводится в следующем порядке:</w:t>
      </w:r>
    </w:p>
    <w:p w:rsidR="004F352D" w:rsidRDefault="00117C63">
      <w:pPr>
        <w:pStyle w:val="Style9"/>
        <w:widowControl/>
        <w:numPr>
          <w:ilvl w:val="0"/>
          <w:numId w:val="8"/>
        </w:numPr>
        <w:tabs>
          <w:tab w:val="clear" w:pos="720"/>
          <w:tab w:val="num" w:pos="0"/>
        </w:tabs>
        <w:spacing w:line="240" w:lineRule="auto"/>
        <w:ind w:left="0" w:firstLine="709"/>
        <w:rPr>
          <w:sz w:val="28"/>
          <w:szCs w:val="28"/>
        </w:rPr>
      </w:pPr>
      <w:r>
        <w:rPr>
          <w:rFonts w:eastAsiaTheme="minorHAnsi"/>
          <w:sz w:val="28"/>
          <w:szCs w:val="28"/>
        </w:rPr>
        <w:t>аукционная комиссия перед началом аукциона проводит регистрацию явившихся на аукцион участников или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w:t>
      </w:r>
    </w:p>
    <w:p w:rsidR="004F352D" w:rsidRDefault="00117C63">
      <w:pPr>
        <w:pStyle w:val="Style9"/>
        <w:widowControl/>
        <w:numPr>
          <w:ilvl w:val="0"/>
          <w:numId w:val="8"/>
        </w:numPr>
        <w:spacing w:line="240" w:lineRule="auto"/>
        <w:ind w:left="0" w:firstLine="709"/>
        <w:rPr>
          <w:sz w:val="28"/>
          <w:szCs w:val="28"/>
        </w:rPr>
      </w:pPr>
      <w:r>
        <w:rPr>
          <w:rFonts w:eastAsiaTheme="minorHAnsi"/>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4F352D" w:rsidRDefault="00117C63">
      <w:pPr>
        <w:pStyle w:val="Style9"/>
        <w:widowControl/>
        <w:numPr>
          <w:ilvl w:val="0"/>
          <w:numId w:val="8"/>
        </w:numPr>
        <w:tabs>
          <w:tab w:val="clear" w:pos="720"/>
        </w:tabs>
        <w:spacing w:line="240" w:lineRule="auto"/>
        <w:ind w:left="0" w:firstLine="709"/>
        <w:rPr>
          <w:sz w:val="28"/>
          <w:szCs w:val="28"/>
        </w:rPr>
      </w:pPr>
      <w:r>
        <w:rPr>
          <w:rFonts w:eastAsiaTheme="minorHAnsi"/>
          <w:sz w:val="28"/>
          <w:szCs w:val="28"/>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eastAsiaTheme="minorHAnsi"/>
          <w:sz w:val="28"/>
          <w:szCs w:val="28"/>
        </w:rPr>
        <w:t>карточку</w:t>
      </w:r>
      <w:proofErr w:type="gramEnd"/>
      <w:r>
        <w:rPr>
          <w:rFonts w:eastAsiaTheme="minorHAnsi"/>
          <w:sz w:val="28"/>
          <w:szCs w:val="28"/>
        </w:rPr>
        <w:t xml:space="preserve"> в случае если он согласен заключить договор по объявленной цене;</w:t>
      </w:r>
    </w:p>
    <w:p w:rsidR="004F352D" w:rsidRDefault="00117C63">
      <w:pPr>
        <w:pStyle w:val="Style9"/>
        <w:widowControl/>
        <w:numPr>
          <w:ilvl w:val="0"/>
          <w:numId w:val="8"/>
        </w:numPr>
        <w:spacing w:line="240" w:lineRule="auto"/>
        <w:ind w:left="0" w:firstLine="709"/>
        <w:rPr>
          <w:sz w:val="28"/>
          <w:szCs w:val="28"/>
        </w:rPr>
      </w:pPr>
      <w:r>
        <w:rPr>
          <w:rFonts w:eastAsiaTheme="minorHAnsi"/>
          <w:sz w:val="28"/>
          <w:szCs w:val="28"/>
        </w:rPr>
        <w:t>каждую последующую величину  размера арендной платы аукционист назначает путем увеличения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w:t>
      </w:r>
    </w:p>
    <w:p w:rsidR="004F352D" w:rsidRDefault="00117C63">
      <w:pPr>
        <w:pStyle w:val="Style9"/>
        <w:widowControl/>
        <w:numPr>
          <w:ilvl w:val="0"/>
          <w:numId w:val="8"/>
        </w:numPr>
        <w:spacing w:line="240" w:lineRule="auto"/>
        <w:ind w:left="0" w:firstLine="709"/>
        <w:rPr>
          <w:sz w:val="28"/>
          <w:szCs w:val="28"/>
        </w:rPr>
      </w:pPr>
      <w:proofErr w:type="gramStart"/>
      <w:r>
        <w:rPr>
          <w:rFonts w:eastAsiaTheme="minorHAnsi"/>
          <w:sz w:val="28"/>
          <w:szCs w:val="2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4F352D" w:rsidRDefault="00117C63">
      <w:pPr>
        <w:pStyle w:val="Style9"/>
        <w:widowControl/>
        <w:spacing w:line="240" w:lineRule="auto"/>
        <w:ind w:firstLine="708"/>
        <w:rPr>
          <w:sz w:val="28"/>
          <w:szCs w:val="28"/>
        </w:rPr>
      </w:pPr>
      <w:r>
        <w:rPr>
          <w:rFonts w:eastAsiaTheme="minorHAnsi"/>
          <w:sz w:val="28"/>
          <w:szCs w:val="28"/>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4F352D" w:rsidRDefault="00117C63">
      <w:pPr>
        <w:pStyle w:val="Style9"/>
        <w:widowControl/>
        <w:spacing w:line="240" w:lineRule="auto"/>
        <w:ind w:firstLine="708"/>
        <w:rPr>
          <w:sz w:val="28"/>
          <w:szCs w:val="28"/>
        </w:rPr>
      </w:pPr>
      <w:r>
        <w:rPr>
          <w:rFonts w:eastAsiaTheme="minorHAnsi"/>
          <w:sz w:val="28"/>
          <w:szCs w:val="28"/>
        </w:rPr>
        <w:t xml:space="preserve">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4F352D" w:rsidRDefault="00117C63">
      <w:pPr>
        <w:ind w:firstLine="540"/>
        <w:jc w:val="both"/>
        <w:rPr>
          <w:szCs w:val="28"/>
        </w:rPr>
      </w:pPr>
      <w:proofErr w:type="gramStart"/>
      <w:r>
        <w:rPr>
          <w:rFonts w:eastAsiaTheme="minorHAnsi"/>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rFonts w:eastAsiaTheme="minorHAnsi"/>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eastAsiaTheme="minorHAnsi"/>
          <w:szCs w:val="28"/>
        </w:rPr>
        <w:t>с даты подписания</w:t>
      </w:r>
      <w:proofErr w:type="gramEnd"/>
      <w:r>
        <w:rPr>
          <w:rFonts w:eastAsiaTheme="minorHAnsi"/>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4F352D" w:rsidRDefault="00117C63">
      <w:pPr>
        <w:ind w:firstLine="540"/>
        <w:jc w:val="both"/>
        <w:rPr>
          <w:szCs w:val="28"/>
        </w:rPr>
      </w:pPr>
      <w:r>
        <w:rPr>
          <w:rFonts w:eastAsiaTheme="minorHAnsi"/>
          <w:szCs w:val="2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4F352D" w:rsidRDefault="00117C63">
      <w:pPr>
        <w:ind w:firstLine="540"/>
        <w:jc w:val="both"/>
        <w:rPr>
          <w:szCs w:val="28"/>
        </w:rPr>
      </w:pPr>
      <w:r>
        <w:rPr>
          <w:rFonts w:eastAsiaTheme="minorHAnsi"/>
          <w:szCs w:val="28"/>
        </w:rPr>
        <w:t>Любой участник аукциона вправе осуществлять ауди</w:t>
      </w:r>
      <w:proofErr w:type="gramStart"/>
      <w:r>
        <w:rPr>
          <w:rFonts w:eastAsiaTheme="minorHAnsi"/>
          <w:szCs w:val="28"/>
        </w:rPr>
        <w:t>о-</w:t>
      </w:r>
      <w:proofErr w:type="gramEnd"/>
      <w:r>
        <w:rPr>
          <w:rFonts w:eastAsiaTheme="minorHAnsi"/>
          <w:szCs w:val="28"/>
        </w:rPr>
        <w:t xml:space="preserve"> и/или видеозапись аукциона.</w:t>
      </w:r>
    </w:p>
    <w:p w:rsidR="004F352D" w:rsidRDefault="00117C63">
      <w:pPr>
        <w:ind w:firstLine="540"/>
        <w:jc w:val="both"/>
        <w:rPr>
          <w:szCs w:val="28"/>
        </w:rPr>
      </w:pPr>
      <w:r>
        <w:rPr>
          <w:rFonts w:eastAsiaTheme="minorHAnsi"/>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eastAsiaTheme="minorHAnsi"/>
          <w:szCs w:val="28"/>
        </w:rPr>
        <w:t>с даты поступления</w:t>
      </w:r>
      <w:proofErr w:type="gramEnd"/>
      <w:r>
        <w:rPr>
          <w:rFonts w:eastAsiaTheme="minorHAnsi"/>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4F352D" w:rsidRDefault="00117C63">
      <w:pPr>
        <w:ind w:firstLine="540"/>
        <w:jc w:val="both"/>
        <w:rPr>
          <w:szCs w:val="28"/>
        </w:rPr>
      </w:pPr>
      <w:r>
        <w:rPr>
          <w:rFonts w:eastAsiaTheme="minorHAnsi"/>
          <w:szCs w:val="28"/>
        </w:rPr>
        <w:t xml:space="preserve">В случае если было установлено требование о внесении задатка, организатор аукциона в течение пяти рабочих дней </w:t>
      </w:r>
      <w:proofErr w:type="gramStart"/>
      <w:r>
        <w:rPr>
          <w:rFonts w:eastAsiaTheme="minorHAnsi"/>
          <w:szCs w:val="28"/>
        </w:rPr>
        <w:t>с даты подписания</w:t>
      </w:r>
      <w:proofErr w:type="gramEnd"/>
      <w:r>
        <w:rPr>
          <w:rFonts w:eastAsiaTheme="minorHAnsi"/>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eastAsiaTheme="minorHAnsi"/>
          <w:szCs w:val="28"/>
        </w:rPr>
        <w:t>с даты подписания</w:t>
      </w:r>
      <w:proofErr w:type="gramEnd"/>
      <w:r>
        <w:rPr>
          <w:rFonts w:eastAsiaTheme="minorHAnsi"/>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4F352D" w:rsidRDefault="00117C63">
      <w:pPr>
        <w:ind w:firstLine="540"/>
        <w:jc w:val="both"/>
        <w:rPr>
          <w:szCs w:val="28"/>
        </w:rPr>
      </w:pPr>
      <w:proofErr w:type="gramStart"/>
      <w:r>
        <w:rPr>
          <w:rFonts w:eastAsiaTheme="minorHAnsi"/>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rFonts w:eastAsiaTheme="minorHAnsi"/>
          <w:szCs w:val="28"/>
        </w:rPr>
        <w:t xml:space="preserve"> </w:t>
      </w:r>
      <w:proofErr w:type="gramStart"/>
      <w:r>
        <w:rPr>
          <w:rFonts w:eastAsiaTheme="minorHAnsi"/>
          <w:szCs w:val="28"/>
        </w:rPr>
        <w:t>бы</w:t>
      </w:r>
      <w:proofErr w:type="gramEnd"/>
      <w:r>
        <w:rPr>
          <w:rFonts w:eastAsiaTheme="minorHAnsi"/>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eastAsiaTheme="minorHAnsi"/>
          <w:szCs w:val="28"/>
        </w:rPr>
        <w:t>несостоявшимся</w:t>
      </w:r>
      <w:proofErr w:type="gramEnd"/>
      <w:r>
        <w:rPr>
          <w:rFonts w:eastAsiaTheme="minorHAnsi"/>
          <w:szCs w:val="28"/>
        </w:rPr>
        <w:t xml:space="preserve"> принимается в отношении каждого лота отдельно.</w:t>
      </w:r>
    </w:p>
    <w:p w:rsidR="004F352D" w:rsidRDefault="00117C63">
      <w:pPr>
        <w:pStyle w:val="Style9"/>
        <w:widowControl/>
        <w:spacing w:line="240" w:lineRule="auto"/>
        <w:ind w:firstLine="708"/>
        <w:rPr>
          <w:sz w:val="28"/>
          <w:szCs w:val="28"/>
        </w:rPr>
      </w:pPr>
      <w:r>
        <w:rPr>
          <w:rFonts w:eastAsiaTheme="minorHAnsi"/>
          <w:sz w:val="28"/>
          <w:szCs w:val="28"/>
        </w:rPr>
        <w:t>3.2.12. Заключение договора по результатам торгов.</w:t>
      </w:r>
    </w:p>
    <w:p w:rsidR="004F352D" w:rsidRDefault="00117C63">
      <w:pPr>
        <w:ind w:firstLine="540"/>
        <w:jc w:val="both"/>
        <w:rPr>
          <w:szCs w:val="28"/>
        </w:rPr>
      </w:pPr>
      <w:r>
        <w:rPr>
          <w:rFonts w:eastAsiaTheme="minorHAnsi"/>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4F352D" w:rsidRDefault="00117C63">
      <w:pPr>
        <w:ind w:firstLine="540"/>
        <w:jc w:val="both"/>
        <w:rPr>
          <w:szCs w:val="28"/>
        </w:rPr>
      </w:pPr>
      <w:r>
        <w:rPr>
          <w:rFonts w:eastAsiaTheme="minorHAnsi"/>
          <w:szCs w:val="28"/>
        </w:rPr>
        <w:t xml:space="preserve">В срок, предусмотренный для заключения договора, организатор торгов обязан отказаться от заключения договора с победителем торгов либо с участником торгов, с которым заключается такой договор </w:t>
      </w:r>
      <w:proofErr w:type="gramStart"/>
      <w:r>
        <w:rPr>
          <w:rFonts w:eastAsiaTheme="minorHAnsi"/>
          <w:szCs w:val="28"/>
        </w:rPr>
        <w:t>случае</w:t>
      </w:r>
      <w:proofErr w:type="gramEnd"/>
      <w:r>
        <w:rPr>
          <w:rFonts w:eastAsiaTheme="minorHAnsi"/>
          <w:szCs w:val="28"/>
        </w:rPr>
        <w:t xml:space="preserve"> установления факта:</w:t>
      </w:r>
    </w:p>
    <w:p w:rsidR="004F352D" w:rsidRDefault="00117C63">
      <w:pPr>
        <w:ind w:firstLine="540"/>
        <w:jc w:val="both"/>
        <w:rPr>
          <w:szCs w:val="28"/>
        </w:rPr>
      </w:pPr>
      <w:r>
        <w:rPr>
          <w:rFonts w:eastAsiaTheme="minorHAnsi"/>
          <w:szCs w:val="28"/>
        </w:rPr>
        <w:t>1) проведения ликвидации такого участника торгов - юридического лица или принятия арбитражным судом решения о признании такого участника торгов - юридического лица, индивидуального предпринимателя банкротом и об открытии конкурсного производства;</w:t>
      </w:r>
    </w:p>
    <w:p w:rsidR="004F352D" w:rsidRDefault="00117C63">
      <w:pPr>
        <w:ind w:firstLine="540"/>
        <w:jc w:val="both"/>
        <w:rPr>
          <w:szCs w:val="28"/>
        </w:rPr>
      </w:pPr>
      <w:r>
        <w:rPr>
          <w:rFonts w:eastAsiaTheme="minorHAnsi"/>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4F352D" w:rsidRDefault="00117C63">
      <w:pPr>
        <w:ind w:firstLine="540"/>
        <w:jc w:val="both"/>
        <w:rPr>
          <w:szCs w:val="28"/>
        </w:rPr>
      </w:pPr>
      <w:r>
        <w:rPr>
          <w:rFonts w:eastAsiaTheme="minorHAnsi"/>
          <w:szCs w:val="28"/>
        </w:rPr>
        <w:t>3) предоставления таким лицом заведомо ложных сведений, содержащихся в документах, предусмотренных пунктом 2.6. настоящего регламента.</w:t>
      </w:r>
    </w:p>
    <w:p w:rsidR="004F352D" w:rsidRDefault="00117C63">
      <w:pPr>
        <w:ind w:firstLine="540"/>
        <w:jc w:val="both"/>
        <w:rPr>
          <w:szCs w:val="28"/>
        </w:rPr>
      </w:pPr>
      <w:proofErr w:type="gramStart"/>
      <w:r>
        <w:rPr>
          <w:rFonts w:eastAsiaTheme="minorHAnsi"/>
          <w:szCs w:val="28"/>
        </w:rPr>
        <w:t>В случае отказа от заключения договора с победителем торгов либо при уклонении победителя торгов от заключения договора с участником торгов, с которым заключается такой договор, конкурсной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Pr>
          <w:rFonts w:eastAsiaTheme="minorHAnsi"/>
          <w:szCs w:val="28"/>
        </w:rPr>
        <w:t xml:space="preserve"> и времени его составления, о лице, с которым организатор торгов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4F352D" w:rsidRDefault="00117C63">
      <w:pPr>
        <w:ind w:firstLine="540"/>
        <w:jc w:val="both"/>
        <w:rPr>
          <w:szCs w:val="28"/>
        </w:rPr>
      </w:pPr>
      <w:r>
        <w:rPr>
          <w:rFonts w:eastAsiaTheme="minorHAnsi"/>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торгов.</w:t>
      </w:r>
    </w:p>
    <w:p w:rsidR="004F352D" w:rsidRDefault="00117C63">
      <w:pPr>
        <w:ind w:firstLine="540"/>
        <w:jc w:val="both"/>
        <w:rPr>
          <w:szCs w:val="28"/>
        </w:rPr>
      </w:pPr>
      <w:r>
        <w:rPr>
          <w:rFonts w:eastAsiaTheme="minorHAnsi"/>
          <w:szCs w:val="28"/>
        </w:rPr>
        <w:t xml:space="preserve">Указанный протокол размещается организатором торгов на официальном сайте торгов в течение дня, следующего после дня подписания указанного протокола. Организатор торгов в течение двух рабочих дней </w:t>
      </w:r>
      <w:proofErr w:type="gramStart"/>
      <w:r>
        <w:rPr>
          <w:rFonts w:eastAsiaTheme="minorHAnsi"/>
          <w:szCs w:val="28"/>
        </w:rPr>
        <w:t>с даты подписания</w:t>
      </w:r>
      <w:proofErr w:type="gramEnd"/>
      <w:r>
        <w:rPr>
          <w:rFonts w:eastAsiaTheme="minorHAnsi"/>
          <w:szCs w:val="28"/>
        </w:rPr>
        <w:t xml:space="preserve"> протокола передает один экземпляр протокола лицу, с которым отказывается заключить договор.</w:t>
      </w:r>
    </w:p>
    <w:p w:rsidR="004F352D" w:rsidRDefault="00117C63">
      <w:pPr>
        <w:ind w:firstLine="540"/>
        <w:jc w:val="both"/>
        <w:rPr>
          <w:szCs w:val="28"/>
        </w:rPr>
      </w:pPr>
      <w:r>
        <w:rPr>
          <w:rFonts w:eastAsiaTheme="minorHAnsi"/>
          <w:szCs w:val="28"/>
        </w:rPr>
        <w:t>В случае перемены собственника или обладателя имущественного права действие соответствующего договора не прекращается и проведение торгов не требуется.</w:t>
      </w:r>
    </w:p>
    <w:p w:rsidR="004F352D" w:rsidRDefault="00117C63">
      <w:pPr>
        <w:ind w:firstLine="540"/>
        <w:jc w:val="both"/>
        <w:rPr>
          <w:szCs w:val="28"/>
        </w:rPr>
      </w:pPr>
      <w:r>
        <w:rPr>
          <w:rFonts w:eastAsiaTheme="minorHAnsi"/>
          <w:szCs w:val="28"/>
        </w:rPr>
        <w:t xml:space="preserve">В случае если победитель торгов или участник торгов,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4F352D" w:rsidRDefault="00117C63">
      <w:pPr>
        <w:ind w:firstLine="540"/>
        <w:jc w:val="both"/>
        <w:rPr>
          <w:szCs w:val="28"/>
        </w:rPr>
      </w:pPr>
      <w:r>
        <w:rPr>
          <w:rFonts w:eastAsiaTheme="minorHAnsi"/>
          <w:szCs w:val="28"/>
        </w:rPr>
        <w:t xml:space="preserve">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Организатор конкурса обязан заключить договор с участником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при отказе от заключения договора с победителем конкурса. Организатор конкурса в течение трех рабочих дней с даты подписания протокола об отказе от заключения договора передает участнику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в десятидневный срок и представляется организатору конкурса.</w:t>
      </w:r>
    </w:p>
    <w:p w:rsidR="004F352D" w:rsidRDefault="00117C63">
      <w:pPr>
        <w:ind w:firstLine="540"/>
        <w:jc w:val="both"/>
        <w:rPr>
          <w:szCs w:val="28"/>
        </w:rPr>
      </w:pPr>
      <w:r>
        <w:rPr>
          <w:rFonts w:eastAsiaTheme="minorHAnsi"/>
          <w:szCs w:val="28"/>
        </w:rPr>
        <w:t xml:space="preserve">При этом заключение договора для участника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Pr>
          <w:rFonts w:eastAsiaTheme="minorHAnsi"/>
          <w:szCs w:val="28"/>
        </w:rPr>
        <w:t>задаток</w:t>
      </w:r>
      <w:proofErr w:type="gramEnd"/>
      <w:r>
        <w:rPr>
          <w:rFonts w:eastAsiaTheme="minorHAnsi"/>
          <w:szCs w:val="28"/>
        </w:rPr>
        <w:t xml:space="preserve"> внесенный ими не возвращается. В случае уклонения участника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w:t>
      </w:r>
      <w:proofErr w:type="gramStart"/>
      <w:r>
        <w:rPr>
          <w:rFonts w:eastAsiaTheme="minorHAnsi"/>
          <w:szCs w:val="28"/>
        </w:rPr>
        <w:t>участие</w:t>
      </w:r>
      <w:proofErr w:type="gramEnd"/>
      <w:r>
        <w:rPr>
          <w:rFonts w:eastAsiaTheme="minorHAnsi"/>
          <w:szCs w:val="28"/>
        </w:rPr>
        <w:t xml:space="preserve"> в конкурсе которого присвоен второй номер, конкурс признается несостоявшимся.</w:t>
      </w:r>
    </w:p>
    <w:p w:rsidR="004F352D" w:rsidRDefault="00117C63">
      <w:pPr>
        <w:ind w:firstLine="540"/>
        <w:jc w:val="both"/>
        <w:rPr>
          <w:szCs w:val="28"/>
        </w:rPr>
      </w:pPr>
      <w:r>
        <w:rPr>
          <w:rFonts w:eastAsiaTheme="minorHAnsi"/>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4F352D" w:rsidRDefault="00117C63">
      <w:pPr>
        <w:ind w:firstLine="540"/>
        <w:jc w:val="both"/>
        <w:rPr>
          <w:szCs w:val="28"/>
        </w:rPr>
      </w:pPr>
      <w:proofErr w:type="gramStart"/>
      <w:r>
        <w:rPr>
          <w:rFonts w:eastAsiaTheme="minorHAnsi"/>
          <w:szCs w:val="28"/>
        </w:rPr>
        <w:t>В случае если организатором конкурса было установлено требование об обеспечении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договора поручительства или передачи организатору конкурса в залог денежных средств, в том числе в форме вклада (депозита), в размере обеспечения исполнения договора, указанном в извещении о проведении конкурса.</w:t>
      </w:r>
      <w:proofErr w:type="gramEnd"/>
      <w:r>
        <w:rPr>
          <w:rFonts w:eastAsiaTheme="minorHAnsi"/>
          <w:szCs w:val="28"/>
        </w:rPr>
        <w:t xml:space="preserve"> В случае</w:t>
      </w:r>
      <w:proofErr w:type="gramStart"/>
      <w:r>
        <w:rPr>
          <w:rFonts w:eastAsiaTheme="minorHAnsi"/>
          <w:szCs w:val="28"/>
        </w:rPr>
        <w:t>,</w:t>
      </w:r>
      <w:proofErr w:type="gramEnd"/>
      <w:r>
        <w:rPr>
          <w:rFonts w:eastAsiaTheme="minorHAnsi"/>
          <w:szCs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Pr>
          <w:rFonts w:eastAsiaTheme="minorHAnsi"/>
          <w:szCs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Fonts w:eastAsiaTheme="minorHAnsi"/>
          <w:szCs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Pr>
          <w:rFonts w:eastAsiaTheme="minorHAnsi"/>
          <w:szCs w:val="28"/>
        </w:rPr>
        <w:t>,</w:t>
      </w:r>
      <w:proofErr w:type="gramEnd"/>
      <w:r>
        <w:rPr>
          <w:rFonts w:eastAsiaTheme="minorHAnsi"/>
          <w:szCs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Fonts w:eastAsiaTheme="minorHAnsi"/>
          <w:szCs w:val="28"/>
        </w:rPr>
        <w:t>вышеперечисленных</w:t>
      </w:r>
      <w:proofErr w:type="gramEnd"/>
      <w:r>
        <w:rPr>
          <w:rFonts w:eastAsiaTheme="minorHAnsi"/>
          <w:szCs w:val="28"/>
        </w:rPr>
        <w:t xml:space="preserve"> определяется таким участником конкурса самостоятельно.</w:t>
      </w:r>
    </w:p>
    <w:p w:rsidR="004F352D" w:rsidRDefault="00117C63">
      <w:pPr>
        <w:pStyle w:val="Style9"/>
        <w:widowControl/>
        <w:spacing w:line="240" w:lineRule="auto"/>
        <w:ind w:firstLine="709"/>
        <w:rPr>
          <w:sz w:val="28"/>
          <w:szCs w:val="28"/>
        </w:rPr>
      </w:pPr>
      <w:r>
        <w:rPr>
          <w:rFonts w:eastAsiaTheme="minorHAnsi"/>
          <w:sz w:val="28"/>
          <w:szCs w:val="28"/>
        </w:rPr>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Pr>
          <w:rFonts w:eastAsiaTheme="minorHAnsi"/>
          <w:sz w:val="28"/>
          <w:szCs w:val="28"/>
        </w:rPr>
        <w:t>ии ау</w:t>
      </w:r>
      <w:proofErr w:type="gramEnd"/>
      <w:r>
        <w:rPr>
          <w:rFonts w:eastAsiaTheme="minorHAnsi"/>
          <w:sz w:val="28"/>
          <w:szCs w:val="28"/>
        </w:rPr>
        <w:t>кциона, не ранее чем через десять дней со дня размещения на официальном сайте торгов протокола аукциона.</w:t>
      </w:r>
    </w:p>
    <w:p w:rsidR="004F352D" w:rsidRDefault="00117C63">
      <w:pPr>
        <w:pStyle w:val="Style9"/>
        <w:widowControl/>
        <w:spacing w:line="240" w:lineRule="auto"/>
        <w:ind w:firstLine="709"/>
        <w:rPr>
          <w:sz w:val="28"/>
          <w:szCs w:val="28"/>
        </w:rPr>
      </w:pPr>
      <w:r>
        <w:rPr>
          <w:rFonts w:eastAsiaTheme="minorHAnsi"/>
          <w:sz w:val="28"/>
          <w:szCs w:val="28"/>
        </w:rPr>
        <w:t>Продолжительность административной процедуры составляет 10 дней.</w:t>
      </w:r>
    </w:p>
    <w:p w:rsidR="004F352D" w:rsidRDefault="00117C63">
      <w:pPr>
        <w:pStyle w:val="Style9"/>
        <w:widowControl/>
        <w:ind w:firstLine="709"/>
        <w:rPr>
          <w:sz w:val="28"/>
          <w:szCs w:val="28"/>
        </w:rPr>
      </w:pPr>
      <w:r>
        <w:rPr>
          <w:rFonts w:eastAsiaTheme="minorHAnsi"/>
          <w:sz w:val="28"/>
          <w:szCs w:val="28"/>
        </w:rPr>
        <w:t>3.3. Обязанности специалиста, ответственного за проведение вышеуказанных Административных процедур, должны быть закреплены в его должностной инструкции.</w:t>
      </w:r>
    </w:p>
    <w:p w:rsidR="004F352D" w:rsidRDefault="004F352D">
      <w:pPr>
        <w:jc w:val="center"/>
        <w:outlineLvl w:val="0"/>
        <w:rPr>
          <w:b/>
          <w:bCs/>
          <w:szCs w:val="28"/>
        </w:rPr>
      </w:pPr>
    </w:p>
    <w:p w:rsidR="004F352D" w:rsidRDefault="00117C63">
      <w:pPr>
        <w:ind w:firstLine="709"/>
        <w:jc w:val="center"/>
        <w:outlineLvl w:val="0"/>
        <w:rPr>
          <w:b/>
          <w:szCs w:val="28"/>
        </w:rPr>
      </w:pPr>
      <w:r>
        <w:rPr>
          <w:rFonts w:eastAsiaTheme="minorHAnsi"/>
          <w:b/>
          <w:szCs w:val="28"/>
        </w:rPr>
        <w:t xml:space="preserve">4. Формы </w:t>
      </w:r>
      <w:proofErr w:type="gramStart"/>
      <w:r>
        <w:rPr>
          <w:rFonts w:eastAsiaTheme="minorHAnsi"/>
          <w:b/>
          <w:szCs w:val="28"/>
        </w:rPr>
        <w:t>контроля за</w:t>
      </w:r>
      <w:proofErr w:type="gramEnd"/>
      <w:r>
        <w:rPr>
          <w:rFonts w:eastAsiaTheme="minorHAnsi"/>
          <w:b/>
          <w:szCs w:val="28"/>
        </w:rPr>
        <w:t xml:space="preserve"> исполнением настоящего</w:t>
      </w:r>
    </w:p>
    <w:p w:rsidR="004F352D" w:rsidRDefault="00117C63">
      <w:pPr>
        <w:ind w:firstLine="709"/>
        <w:jc w:val="center"/>
        <w:rPr>
          <w:b/>
          <w:szCs w:val="28"/>
        </w:rPr>
      </w:pPr>
      <w:r>
        <w:rPr>
          <w:rFonts w:eastAsiaTheme="minorHAnsi"/>
          <w:b/>
          <w:szCs w:val="28"/>
        </w:rPr>
        <w:t>Административного регламента</w:t>
      </w:r>
    </w:p>
    <w:p w:rsidR="004F352D" w:rsidRDefault="004F352D">
      <w:pPr>
        <w:ind w:firstLine="709"/>
        <w:jc w:val="center"/>
        <w:rPr>
          <w:szCs w:val="28"/>
        </w:rPr>
      </w:pPr>
    </w:p>
    <w:p w:rsidR="004F352D" w:rsidRDefault="00117C63">
      <w:pPr>
        <w:ind w:firstLine="709"/>
        <w:jc w:val="center"/>
        <w:outlineLvl w:val="1"/>
        <w:rPr>
          <w:b/>
          <w:szCs w:val="28"/>
        </w:rPr>
      </w:pPr>
      <w:r>
        <w:rPr>
          <w:rFonts w:eastAsiaTheme="minorHAnsi"/>
          <w:b/>
          <w:szCs w:val="28"/>
        </w:rPr>
        <w:t xml:space="preserve">4.1. Порядок осуществления текущего </w:t>
      </w:r>
      <w:proofErr w:type="gramStart"/>
      <w:r>
        <w:rPr>
          <w:rFonts w:eastAsiaTheme="minorHAnsi"/>
          <w:b/>
          <w:szCs w:val="28"/>
        </w:rPr>
        <w:t>контроля за</w:t>
      </w:r>
      <w:proofErr w:type="gramEnd"/>
      <w:r>
        <w:rPr>
          <w:rFonts w:eastAsiaTheme="minorHAnsi"/>
          <w:b/>
          <w:szCs w:val="28"/>
        </w:rPr>
        <w:t xml:space="preserve"> соблюдением</w:t>
      </w:r>
    </w:p>
    <w:p w:rsidR="004F352D" w:rsidRDefault="00117C63">
      <w:pPr>
        <w:ind w:firstLine="709"/>
        <w:jc w:val="center"/>
        <w:rPr>
          <w:b/>
          <w:szCs w:val="28"/>
        </w:rPr>
      </w:pPr>
      <w:r>
        <w:rPr>
          <w:rFonts w:eastAsiaTheme="minorHAnsi"/>
          <w:b/>
          <w:szCs w:val="28"/>
        </w:rPr>
        <w:t>и исполнением ответственными должностными лицами положений</w:t>
      </w:r>
    </w:p>
    <w:p w:rsidR="004F352D" w:rsidRDefault="00117C63">
      <w:pPr>
        <w:ind w:firstLine="709"/>
        <w:jc w:val="center"/>
        <w:rPr>
          <w:b/>
          <w:szCs w:val="28"/>
        </w:rPr>
      </w:pPr>
      <w:r>
        <w:rPr>
          <w:rFonts w:eastAsiaTheme="minorHAnsi"/>
          <w:b/>
          <w:szCs w:val="28"/>
        </w:rPr>
        <w:t>настоящего Административного регламента и иных нормативных</w:t>
      </w:r>
    </w:p>
    <w:p w:rsidR="004F352D" w:rsidRDefault="00117C63">
      <w:pPr>
        <w:ind w:firstLine="709"/>
        <w:jc w:val="center"/>
        <w:rPr>
          <w:b/>
          <w:szCs w:val="28"/>
        </w:rPr>
      </w:pPr>
      <w:r>
        <w:rPr>
          <w:rFonts w:eastAsiaTheme="minorHAnsi"/>
          <w:b/>
          <w:szCs w:val="28"/>
        </w:rPr>
        <w:t>правовых актов, устанавливающих требования к предоставлению</w:t>
      </w:r>
    </w:p>
    <w:p w:rsidR="004F352D" w:rsidRDefault="00117C63">
      <w:pPr>
        <w:ind w:firstLine="709"/>
        <w:jc w:val="center"/>
        <w:rPr>
          <w:b/>
          <w:szCs w:val="28"/>
        </w:rPr>
      </w:pPr>
      <w:r>
        <w:rPr>
          <w:rFonts w:eastAsiaTheme="minorHAnsi"/>
          <w:b/>
          <w:szCs w:val="28"/>
        </w:rPr>
        <w:t>муниципальной услуги, а также принятием решений</w:t>
      </w:r>
    </w:p>
    <w:p w:rsidR="004F352D" w:rsidRDefault="00117C63">
      <w:pPr>
        <w:ind w:firstLine="709"/>
        <w:jc w:val="center"/>
        <w:rPr>
          <w:b/>
          <w:szCs w:val="28"/>
        </w:rPr>
      </w:pPr>
      <w:r>
        <w:rPr>
          <w:rFonts w:eastAsiaTheme="minorHAnsi"/>
          <w:b/>
          <w:szCs w:val="28"/>
        </w:rPr>
        <w:t>ответственными лицами</w:t>
      </w:r>
    </w:p>
    <w:p w:rsidR="004F352D" w:rsidRDefault="004F352D">
      <w:pPr>
        <w:ind w:firstLine="709"/>
        <w:jc w:val="center"/>
        <w:rPr>
          <w:color w:val="FF0000"/>
          <w:szCs w:val="28"/>
        </w:rPr>
      </w:pPr>
    </w:p>
    <w:p w:rsidR="004F352D" w:rsidRDefault="00117C63">
      <w:pPr>
        <w:ind w:firstLine="709"/>
        <w:jc w:val="both"/>
        <w:rPr>
          <w:color w:val="000000"/>
          <w:szCs w:val="28"/>
        </w:rPr>
      </w:pPr>
      <w:r>
        <w:rPr>
          <w:rFonts w:eastAsiaTheme="minorHAnsi"/>
          <w:color w:val="000000"/>
          <w:szCs w:val="28"/>
        </w:rPr>
        <w:t xml:space="preserve">4.1.1. Начальник Отдела осуществляет текущий </w:t>
      </w:r>
      <w:proofErr w:type="gramStart"/>
      <w:r>
        <w:rPr>
          <w:rFonts w:eastAsiaTheme="minorHAnsi"/>
          <w:color w:val="000000"/>
          <w:szCs w:val="28"/>
        </w:rPr>
        <w:t>контроль за</w:t>
      </w:r>
      <w:proofErr w:type="gramEnd"/>
      <w:r>
        <w:rPr>
          <w:rFonts w:eastAsiaTheme="minorHAnsi"/>
          <w:color w:val="000000"/>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4F352D" w:rsidRDefault="00117C63">
      <w:pPr>
        <w:ind w:firstLine="709"/>
        <w:jc w:val="both"/>
        <w:rPr>
          <w:color w:val="000000"/>
          <w:szCs w:val="28"/>
        </w:rPr>
      </w:pPr>
      <w:r>
        <w:rPr>
          <w:rFonts w:eastAsiaTheme="minorHAnsi"/>
          <w:color w:val="000000"/>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F352D" w:rsidRDefault="004F352D">
      <w:pPr>
        <w:ind w:firstLine="709"/>
        <w:jc w:val="both"/>
        <w:rPr>
          <w:color w:val="000000"/>
          <w:szCs w:val="28"/>
        </w:rPr>
      </w:pPr>
    </w:p>
    <w:p w:rsidR="004F352D" w:rsidRDefault="00117C63">
      <w:pPr>
        <w:ind w:firstLine="709"/>
        <w:jc w:val="center"/>
        <w:outlineLvl w:val="1"/>
        <w:rPr>
          <w:b/>
          <w:color w:val="000000"/>
          <w:szCs w:val="28"/>
        </w:rPr>
      </w:pPr>
      <w:r>
        <w:rPr>
          <w:rFonts w:eastAsiaTheme="minorHAnsi"/>
          <w:b/>
          <w:color w:val="000000"/>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Theme="minorHAnsi"/>
          <w:b/>
          <w:color w:val="000000"/>
          <w:szCs w:val="28"/>
        </w:rPr>
        <w:t>контроля за</w:t>
      </w:r>
      <w:proofErr w:type="gramEnd"/>
      <w:r>
        <w:rPr>
          <w:rFonts w:eastAsiaTheme="minorHAnsi"/>
          <w:b/>
          <w:color w:val="000000"/>
          <w:szCs w:val="28"/>
        </w:rPr>
        <w:t xml:space="preserve"> полнотой и качеством предоставления</w:t>
      </w:r>
    </w:p>
    <w:p w:rsidR="004F352D" w:rsidRDefault="00117C63">
      <w:pPr>
        <w:ind w:firstLine="709"/>
        <w:jc w:val="center"/>
        <w:rPr>
          <w:b/>
          <w:color w:val="000000"/>
          <w:szCs w:val="28"/>
        </w:rPr>
      </w:pPr>
      <w:r>
        <w:rPr>
          <w:rFonts w:eastAsiaTheme="minorHAnsi"/>
          <w:b/>
          <w:color w:val="000000"/>
          <w:szCs w:val="28"/>
        </w:rPr>
        <w:t>муниципальной услуги</w:t>
      </w:r>
    </w:p>
    <w:p w:rsidR="004F352D" w:rsidRDefault="004F352D">
      <w:pPr>
        <w:ind w:firstLine="709"/>
        <w:jc w:val="center"/>
        <w:rPr>
          <w:color w:val="000000"/>
          <w:szCs w:val="28"/>
        </w:rPr>
      </w:pPr>
    </w:p>
    <w:p w:rsidR="004F352D" w:rsidRDefault="00117C63">
      <w:pPr>
        <w:ind w:firstLine="709"/>
        <w:jc w:val="both"/>
        <w:rPr>
          <w:color w:val="000000"/>
          <w:szCs w:val="28"/>
        </w:rPr>
      </w:pPr>
      <w:r>
        <w:rPr>
          <w:rFonts w:eastAsiaTheme="minorHAnsi"/>
          <w:color w:val="000000"/>
          <w:szCs w:val="28"/>
        </w:rPr>
        <w:t>4.2.1. Проверки могут быть плановыми (осуществляться на основании полугодовых или годовых планов работы Администрации) и внеплановыми.</w:t>
      </w:r>
    </w:p>
    <w:p w:rsidR="004F352D" w:rsidRDefault="00117C63">
      <w:pPr>
        <w:ind w:firstLine="709"/>
        <w:jc w:val="both"/>
        <w:rPr>
          <w:color w:val="000000"/>
          <w:szCs w:val="28"/>
        </w:rPr>
      </w:pPr>
      <w:r>
        <w:rPr>
          <w:rFonts w:eastAsiaTheme="minorHAnsi"/>
          <w:color w:val="000000"/>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F352D" w:rsidRDefault="00117C63">
      <w:pPr>
        <w:ind w:firstLine="709"/>
        <w:jc w:val="both"/>
        <w:rPr>
          <w:color w:val="000000"/>
          <w:szCs w:val="28"/>
        </w:rPr>
      </w:pPr>
      <w:r>
        <w:rPr>
          <w:rFonts w:eastAsiaTheme="minorHAnsi"/>
          <w:color w:val="000000"/>
          <w:szCs w:val="28"/>
        </w:rPr>
        <w:t xml:space="preserve">4.2.3. Плановый </w:t>
      </w:r>
      <w:proofErr w:type="gramStart"/>
      <w:r>
        <w:rPr>
          <w:rFonts w:eastAsiaTheme="minorHAnsi"/>
          <w:color w:val="000000"/>
          <w:szCs w:val="28"/>
        </w:rPr>
        <w:t>контроль за</w:t>
      </w:r>
      <w:proofErr w:type="gramEnd"/>
      <w:r>
        <w:rPr>
          <w:rFonts w:eastAsiaTheme="minorHAnsi"/>
          <w:color w:val="000000"/>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F352D" w:rsidRDefault="00117C63">
      <w:pPr>
        <w:ind w:firstLine="709"/>
        <w:jc w:val="both"/>
        <w:rPr>
          <w:color w:val="000000"/>
          <w:szCs w:val="28"/>
        </w:rPr>
      </w:pPr>
      <w:r>
        <w:rPr>
          <w:rFonts w:eastAsiaTheme="minorHAnsi"/>
          <w:color w:val="000000"/>
          <w:szCs w:val="28"/>
        </w:rPr>
        <w:t>4.2.4. Результаты проверки оформляются в виде справки, в которой отмечаются выявленные недостатки и предложения по их устранению.</w:t>
      </w:r>
    </w:p>
    <w:p w:rsidR="004F352D" w:rsidRDefault="00117C63">
      <w:pPr>
        <w:ind w:firstLine="709"/>
        <w:jc w:val="both"/>
        <w:rPr>
          <w:color w:val="000000"/>
          <w:szCs w:val="28"/>
        </w:rPr>
      </w:pPr>
      <w:r>
        <w:rPr>
          <w:rFonts w:eastAsiaTheme="minorHAnsi"/>
          <w:color w:val="000000"/>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4F352D" w:rsidRDefault="004F352D">
      <w:pPr>
        <w:ind w:firstLine="709"/>
        <w:jc w:val="both"/>
        <w:rPr>
          <w:color w:val="000000"/>
          <w:szCs w:val="28"/>
        </w:rPr>
      </w:pPr>
    </w:p>
    <w:p w:rsidR="004F352D" w:rsidRDefault="00117C63">
      <w:pPr>
        <w:ind w:firstLine="709"/>
        <w:jc w:val="center"/>
        <w:outlineLvl w:val="1"/>
        <w:rPr>
          <w:b/>
          <w:color w:val="000000"/>
          <w:szCs w:val="28"/>
        </w:rPr>
      </w:pPr>
      <w:r>
        <w:rPr>
          <w:rFonts w:eastAsiaTheme="minorHAnsi"/>
          <w:b/>
          <w:color w:val="000000"/>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F352D" w:rsidRDefault="004F352D">
      <w:pPr>
        <w:ind w:firstLine="709"/>
        <w:jc w:val="both"/>
        <w:rPr>
          <w:color w:val="000000"/>
          <w:szCs w:val="28"/>
        </w:rPr>
      </w:pPr>
    </w:p>
    <w:p w:rsidR="004F352D" w:rsidRDefault="00117C63">
      <w:pPr>
        <w:ind w:firstLine="709"/>
        <w:jc w:val="both"/>
        <w:rPr>
          <w:color w:val="000000"/>
          <w:szCs w:val="28"/>
        </w:rPr>
      </w:pPr>
      <w:r>
        <w:rPr>
          <w:rFonts w:eastAsiaTheme="minorHAnsi"/>
          <w:color w:val="000000"/>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F352D" w:rsidRDefault="00117C63">
      <w:pPr>
        <w:pStyle w:val="ConsPlusNormal"/>
        <w:ind w:firstLine="709"/>
        <w:jc w:val="both"/>
        <w:outlineLvl w:val="1"/>
        <w:rPr>
          <w:rFonts w:ascii="Times New Roman" w:hAnsi="Times New Roman" w:cs="Times New Roman"/>
          <w:b/>
          <w:color w:val="000000"/>
          <w:sz w:val="28"/>
          <w:szCs w:val="28"/>
        </w:rPr>
      </w:pPr>
      <w:r>
        <w:rPr>
          <w:rFonts w:ascii="Times New Roman" w:eastAsiaTheme="minorHAnsi" w:hAnsi="Times New Roman" w:cs="Times New Roman"/>
          <w:color w:val="000000"/>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r>
        <w:rPr>
          <w:rFonts w:ascii="Times New Roman" w:eastAsiaTheme="minorHAnsi" w:hAnsi="Times New Roman" w:cs="Times New Roman"/>
          <w:b/>
          <w:color w:val="000000"/>
          <w:sz w:val="28"/>
          <w:szCs w:val="28"/>
        </w:rPr>
        <w:t xml:space="preserve"> </w:t>
      </w:r>
    </w:p>
    <w:p w:rsidR="004F352D" w:rsidRDefault="004F352D">
      <w:pPr>
        <w:pStyle w:val="ConsPlusNormal"/>
        <w:ind w:firstLine="709"/>
        <w:jc w:val="both"/>
        <w:outlineLvl w:val="1"/>
        <w:rPr>
          <w:rFonts w:ascii="Times New Roman" w:hAnsi="Times New Roman" w:cs="Times New Roman"/>
          <w:b/>
          <w:color w:val="000000"/>
          <w:sz w:val="28"/>
          <w:szCs w:val="28"/>
        </w:rPr>
      </w:pPr>
    </w:p>
    <w:p w:rsidR="004F352D" w:rsidRDefault="00117C63">
      <w:pPr>
        <w:ind w:firstLine="709"/>
        <w:jc w:val="center"/>
        <w:outlineLvl w:val="1"/>
        <w:rPr>
          <w:b/>
          <w:bCs/>
          <w:szCs w:val="28"/>
        </w:rPr>
      </w:pPr>
      <w:r>
        <w:rPr>
          <w:rFonts w:eastAsiaTheme="minorHAnsi"/>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F352D" w:rsidRDefault="004F352D">
      <w:pPr>
        <w:ind w:firstLine="709"/>
        <w:jc w:val="both"/>
        <w:outlineLvl w:val="2"/>
        <w:rPr>
          <w:szCs w:val="28"/>
        </w:rPr>
      </w:pPr>
    </w:p>
    <w:p w:rsidR="004F352D" w:rsidRDefault="00117C63">
      <w:pPr>
        <w:ind w:firstLine="708"/>
        <w:jc w:val="both"/>
        <w:rPr>
          <w:szCs w:val="28"/>
        </w:rPr>
      </w:pPr>
      <w:r>
        <w:rPr>
          <w:rFonts w:eastAsiaTheme="minorHAnsi"/>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4F352D" w:rsidRDefault="00117C63">
      <w:pPr>
        <w:spacing w:line="276" w:lineRule="auto"/>
        <w:ind w:firstLine="720"/>
        <w:jc w:val="both"/>
        <w:outlineLvl w:val="1"/>
        <w:rPr>
          <w:rFonts w:eastAsia="Calibri"/>
          <w:bCs/>
          <w:szCs w:val="28"/>
          <w:lang w:eastAsia="en-US"/>
        </w:rPr>
      </w:pPr>
      <w:r>
        <w:rPr>
          <w:rFonts w:eastAsiaTheme="minorHAnsi"/>
          <w:szCs w:val="28"/>
          <w:lang w:eastAsia="en-US"/>
        </w:rPr>
        <w:t xml:space="preserve">5.2. Информация о порядке обжалования решений и действий (бездействия) органа, предоставляющего муниципальную услугу, </w:t>
      </w:r>
      <w:r>
        <w:rPr>
          <w:rFonts w:eastAsiaTheme="minorHAnsi"/>
          <w:bCs/>
          <w:szCs w:val="28"/>
          <w:lang w:eastAsia="en-US"/>
        </w:rPr>
        <w:t>а также должностных лиц или муниципальных служащих размещается:</w:t>
      </w:r>
    </w:p>
    <w:p w:rsidR="004F352D" w:rsidRDefault="00117C63">
      <w:pPr>
        <w:spacing w:line="276" w:lineRule="auto"/>
        <w:ind w:firstLine="720"/>
        <w:jc w:val="both"/>
        <w:outlineLvl w:val="1"/>
        <w:rPr>
          <w:rFonts w:eastAsia="Calibri"/>
          <w:szCs w:val="28"/>
          <w:lang w:eastAsia="en-US"/>
        </w:rPr>
      </w:pPr>
      <w:r>
        <w:rPr>
          <w:rFonts w:eastAsiaTheme="minorHAnsi"/>
          <w:szCs w:val="28"/>
          <w:lang w:eastAsia="en-US"/>
        </w:rPr>
        <w:t xml:space="preserve">1) на Интернет-сайте муниципального образования Руднянский район Смоленской области: </w:t>
      </w:r>
      <w:r>
        <w:rPr>
          <w:rFonts w:eastAsiaTheme="minorHAnsi"/>
          <w:szCs w:val="28"/>
          <w:lang w:val="en-US" w:eastAsia="en-US"/>
        </w:rPr>
        <w:t>http</w:t>
      </w:r>
      <w:r>
        <w:rPr>
          <w:rFonts w:eastAsiaTheme="minorHAnsi"/>
          <w:szCs w:val="28"/>
          <w:lang w:eastAsia="en-US"/>
        </w:rPr>
        <w:t>://</w:t>
      </w:r>
      <w:proofErr w:type="spellStart"/>
      <w:r>
        <w:rPr>
          <w:rFonts w:eastAsiaTheme="minorHAnsi"/>
          <w:szCs w:val="28"/>
          <w:u w:val="single"/>
          <w:lang w:eastAsia="en-US"/>
        </w:rPr>
        <w:t>рудня</w:t>
      </w:r>
      <w:proofErr w:type="gramStart"/>
      <w:r>
        <w:rPr>
          <w:rFonts w:eastAsiaTheme="minorHAnsi"/>
          <w:szCs w:val="28"/>
          <w:u w:val="single"/>
          <w:lang w:eastAsia="en-US"/>
        </w:rPr>
        <w:t>.р</w:t>
      </w:r>
      <w:proofErr w:type="gramEnd"/>
      <w:r>
        <w:rPr>
          <w:rFonts w:eastAsiaTheme="minorHAnsi"/>
          <w:szCs w:val="28"/>
          <w:u w:val="single"/>
          <w:lang w:eastAsia="en-US"/>
        </w:rPr>
        <w:t>ф</w:t>
      </w:r>
      <w:proofErr w:type="spellEnd"/>
      <w:r>
        <w:rPr>
          <w:rFonts w:eastAsiaTheme="minorHAnsi"/>
          <w:szCs w:val="28"/>
          <w:u w:val="single"/>
          <w:lang w:eastAsia="en-US"/>
        </w:rPr>
        <w:t>/</w:t>
      </w:r>
      <w:r>
        <w:rPr>
          <w:rFonts w:eastAsiaTheme="minorHAnsi"/>
          <w:szCs w:val="28"/>
          <w:lang w:eastAsia="en-US"/>
        </w:rPr>
        <w:t xml:space="preserve">, в информационно-телекоммуникационных сетях общего пользования (в том числе в сети «Интернет»); </w:t>
      </w:r>
    </w:p>
    <w:p w:rsidR="004F352D" w:rsidRDefault="00117C63">
      <w:pPr>
        <w:spacing w:line="276" w:lineRule="auto"/>
        <w:ind w:firstLine="720"/>
        <w:jc w:val="both"/>
        <w:rPr>
          <w:rFonts w:eastAsia="Calibri"/>
          <w:szCs w:val="28"/>
          <w:lang w:eastAsia="en-US"/>
        </w:rPr>
      </w:pPr>
      <w:r>
        <w:rPr>
          <w:rFonts w:eastAsiaTheme="minorHAnsi"/>
          <w:szCs w:val="28"/>
          <w:lang w:eastAsia="en-US"/>
        </w:rPr>
        <w:t>2) в региональной государственной информационной системе «Портал государственных и муниципальных услуг (функций) Смоленской области».</w:t>
      </w:r>
    </w:p>
    <w:p w:rsidR="004F352D" w:rsidRDefault="00117C63">
      <w:pPr>
        <w:ind w:firstLine="708"/>
        <w:jc w:val="both"/>
        <w:rPr>
          <w:szCs w:val="28"/>
        </w:rPr>
      </w:pPr>
      <w:r>
        <w:rPr>
          <w:rFonts w:eastAsiaTheme="minorHAnsi"/>
          <w:szCs w:val="28"/>
        </w:rPr>
        <w:t xml:space="preserve"> Заявитель может обратиться с </w:t>
      </w:r>
      <w:proofErr w:type="gramStart"/>
      <w:r>
        <w:rPr>
          <w:rFonts w:eastAsiaTheme="minorHAnsi"/>
          <w:szCs w:val="28"/>
        </w:rPr>
        <w:t>жалобой</w:t>
      </w:r>
      <w:proofErr w:type="gramEnd"/>
      <w:r>
        <w:rPr>
          <w:rFonts w:eastAsiaTheme="minorHAnsi"/>
          <w:szCs w:val="28"/>
        </w:rPr>
        <w:t xml:space="preserve"> в том числе в следующих случаях:</w:t>
      </w:r>
    </w:p>
    <w:p w:rsidR="004F352D" w:rsidRDefault="00117C63">
      <w:pPr>
        <w:ind w:firstLine="708"/>
        <w:jc w:val="both"/>
        <w:rPr>
          <w:szCs w:val="28"/>
        </w:rPr>
      </w:pPr>
      <w:r>
        <w:rPr>
          <w:rFonts w:eastAsiaTheme="minorHAnsi"/>
          <w:szCs w:val="28"/>
        </w:rPr>
        <w:t>1) нарушения срока регистрации запроса о предоставлении муниципальной услуги;</w:t>
      </w:r>
    </w:p>
    <w:p w:rsidR="004F352D" w:rsidRDefault="00117C63">
      <w:pPr>
        <w:ind w:firstLine="708"/>
        <w:jc w:val="both"/>
        <w:rPr>
          <w:szCs w:val="28"/>
        </w:rPr>
      </w:pPr>
      <w:r>
        <w:rPr>
          <w:rFonts w:eastAsiaTheme="minorHAnsi"/>
          <w:szCs w:val="28"/>
        </w:rPr>
        <w:t>2) нарушения срока предоставления муниципальной услуги;</w:t>
      </w:r>
    </w:p>
    <w:p w:rsidR="004F352D" w:rsidRDefault="00117C63">
      <w:pPr>
        <w:ind w:firstLine="708"/>
        <w:jc w:val="both"/>
        <w:rPr>
          <w:szCs w:val="28"/>
        </w:rPr>
      </w:pPr>
      <w:r>
        <w:rPr>
          <w:rFonts w:eastAsiaTheme="minorHAnsi"/>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4F352D" w:rsidRDefault="00117C63">
      <w:pPr>
        <w:ind w:firstLine="708"/>
        <w:jc w:val="both"/>
        <w:rPr>
          <w:szCs w:val="28"/>
        </w:rPr>
      </w:pPr>
      <w:r>
        <w:rPr>
          <w:rFonts w:eastAsiaTheme="minorHAnsi"/>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4F352D" w:rsidRDefault="00117C63">
      <w:pPr>
        <w:ind w:firstLine="708"/>
        <w:jc w:val="both"/>
        <w:rPr>
          <w:szCs w:val="28"/>
        </w:rPr>
      </w:pPr>
      <w:proofErr w:type="gramStart"/>
      <w:r>
        <w:rPr>
          <w:rFonts w:eastAsiaTheme="minorHAnsi"/>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4F352D" w:rsidRDefault="00117C63">
      <w:pPr>
        <w:ind w:firstLine="720"/>
        <w:jc w:val="both"/>
        <w:rPr>
          <w:color w:val="000000"/>
          <w:szCs w:val="28"/>
        </w:rPr>
      </w:pPr>
      <w:r>
        <w:rPr>
          <w:rFonts w:eastAsiaTheme="minorHAnsi"/>
          <w:color w:val="000000"/>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F352D" w:rsidRDefault="00117C63">
      <w:pPr>
        <w:ind w:firstLine="708"/>
        <w:jc w:val="both"/>
        <w:rPr>
          <w:szCs w:val="28"/>
        </w:rPr>
      </w:pPr>
      <w:proofErr w:type="gramStart"/>
      <w:r>
        <w:rPr>
          <w:rFonts w:eastAsiaTheme="minorHAnsi"/>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F352D" w:rsidRDefault="00117C63">
      <w:pPr>
        <w:ind w:firstLine="709"/>
        <w:jc w:val="both"/>
        <w:rPr>
          <w:szCs w:val="28"/>
        </w:rPr>
      </w:pPr>
      <w:r>
        <w:rPr>
          <w:rFonts w:eastAsiaTheme="minorHAnsi"/>
          <w:szCs w:val="28"/>
        </w:rPr>
        <w:t>8) нарушения срока или порядка выдачи документов по результатам предоставления муниципальной услуги;</w:t>
      </w:r>
    </w:p>
    <w:p w:rsidR="004F352D" w:rsidRDefault="00117C63">
      <w:pPr>
        <w:ind w:firstLine="708"/>
        <w:jc w:val="both"/>
        <w:rPr>
          <w:szCs w:val="28"/>
        </w:rPr>
      </w:pPr>
      <w:proofErr w:type="gramStart"/>
      <w:r>
        <w:rPr>
          <w:rFonts w:eastAsiaTheme="minorHAnsi"/>
          <w:color w:val="000000"/>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Pr>
          <w:rFonts w:eastAsiaTheme="minorHAnsi"/>
          <w:szCs w:val="28"/>
        </w:rPr>
        <w:t xml:space="preserve"> </w:t>
      </w:r>
      <w:proofErr w:type="gramEnd"/>
    </w:p>
    <w:p w:rsidR="004F352D" w:rsidRDefault="00117C63">
      <w:pPr>
        <w:ind w:firstLine="708"/>
        <w:jc w:val="both"/>
        <w:rPr>
          <w:color w:val="000000"/>
          <w:szCs w:val="28"/>
        </w:rPr>
      </w:pPr>
      <w:r>
        <w:rPr>
          <w:rFonts w:eastAsiaTheme="minorHAnsi"/>
          <w:color w:val="000000"/>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4F352D" w:rsidRDefault="00117C63">
      <w:pPr>
        <w:tabs>
          <w:tab w:val="left" w:pos="0"/>
          <w:tab w:val="left" w:pos="709"/>
        </w:tabs>
        <w:ind w:firstLine="709"/>
        <w:jc w:val="both"/>
        <w:rPr>
          <w:szCs w:val="28"/>
        </w:rPr>
      </w:pPr>
      <w:r>
        <w:rPr>
          <w:rFonts w:eastAsiaTheme="minorHAnsi"/>
          <w:szCs w:val="28"/>
        </w:rPr>
        <w:t>5.3. Ответ на жалобу заявителя не дается в случаях, если:</w:t>
      </w:r>
    </w:p>
    <w:p w:rsidR="004F352D" w:rsidRDefault="00117C63">
      <w:pPr>
        <w:widowControl w:val="0"/>
        <w:ind w:firstLine="709"/>
        <w:jc w:val="both"/>
        <w:rPr>
          <w:szCs w:val="28"/>
        </w:rPr>
      </w:pPr>
      <w:r>
        <w:rPr>
          <w:rFonts w:eastAsiaTheme="minorHAnsi"/>
          <w:szCs w:val="28"/>
        </w:rPr>
        <w:t xml:space="preserve">- в жалобе не </w:t>
      </w:r>
      <w:proofErr w:type="gramStart"/>
      <w:r>
        <w:rPr>
          <w:rFonts w:eastAsiaTheme="minorHAnsi"/>
          <w:szCs w:val="28"/>
        </w:rPr>
        <w:t>указаны</w:t>
      </w:r>
      <w:proofErr w:type="gramEnd"/>
      <w:r>
        <w:rPr>
          <w:rFonts w:eastAsiaTheme="minorHAnsi"/>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F352D" w:rsidRDefault="00117C63">
      <w:pPr>
        <w:widowControl w:val="0"/>
        <w:ind w:firstLine="709"/>
        <w:jc w:val="both"/>
        <w:rPr>
          <w:szCs w:val="28"/>
        </w:rPr>
      </w:pPr>
      <w:r>
        <w:rPr>
          <w:rFonts w:eastAsiaTheme="minorHAnsi"/>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4F352D" w:rsidRDefault="00117C63">
      <w:pPr>
        <w:widowControl w:val="0"/>
        <w:ind w:firstLine="709"/>
        <w:jc w:val="both"/>
        <w:rPr>
          <w:szCs w:val="28"/>
        </w:rPr>
      </w:pPr>
      <w:r>
        <w:rPr>
          <w:rFonts w:eastAsiaTheme="minorHAnsi"/>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4F352D" w:rsidRDefault="00117C63">
      <w:pPr>
        <w:widowControl w:val="0"/>
        <w:ind w:firstLine="709"/>
        <w:jc w:val="both"/>
        <w:rPr>
          <w:szCs w:val="28"/>
        </w:rPr>
      </w:pPr>
      <w:r>
        <w:rPr>
          <w:rFonts w:eastAsiaTheme="minorHAnsi"/>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F352D" w:rsidRDefault="00117C63">
      <w:pPr>
        <w:tabs>
          <w:tab w:val="left" w:pos="0"/>
          <w:tab w:val="left" w:pos="709"/>
        </w:tabs>
        <w:ind w:firstLine="709"/>
        <w:jc w:val="both"/>
        <w:rPr>
          <w:szCs w:val="28"/>
        </w:rPr>
      </w:pPr>
      <w:r>
        <w:rPr>
          <w:rFonts w:eastAsiaTheme="minorHAnsi"/>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4F352D" w:rsidRDefault="00117C63">
      <w:pPr>
        <w:ind w:firstLine="709"/>
        <w:jc w:val="both"/>
        <w:rPr>
          <w:szCs w:val="28"/>
        </w:rPr>
      </w:pPr>
      <w:r>
        <w:rPr>
          <w:rFonts w:eastAsiaTheme="minorHAnsi"/>
          <w:szCs w:val="28"/>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F352D" w:rsidRDefault="00117C63">
      <w:pPr>
        <w:ind w:firstLine="709"/>
        <w:jc w:val="both"/>
        <w:rPr>
          <w:bCs/>
          <w:szCs w:val="28"/>
        </w:rPr>
      </w:pPr>
      <w:r>
        <w:rPr>
          <w:rFonts w:eastAsiaTheme="minorHAnsi"/>
          <w:szCs w:val="28"/>
        </w:rPr>
        <w:t xml:space="preserve">5.5. </w:t>
      </w:r>
      <w:r>
        <w:rPr>
          <w:rFonts w:eastAsiaTheme="minorHAnsi"/>
          <w:bCs/>
          <w:szCs w:val="28"/>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23" w:tooltip="https://do.gosuslugi.ru/" w:history="1">
        <w:r>
          <w:rPr>
            <w:rFonts w:eastAsiaTheme="minorHAnsi"/>
            <w:bCs/>
            <w:color w:val="0000FF"/>
            <w:szCs w:val="28"/>
            <w:u w:val="single"/>
          </w:rPr>
          <w:t>https://do.gosuslugi.ru/</w:t>
        </w:r>
      </w:hyperlink>
      <w:r>
        <w:rPr>
          <w:rFonts w:eastAsiaTheme="minorHAnsi"/>
          <w:bCs/>
          <w:szCs w:val="28"/>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352D" w:rsidRDefault="00117C63">
      <w:pPr>
        <w:spacing w:line="276" w:lineRule="auto"/>
        <w:jc w:val="both"/>
        <w:rPr>
          <w:rFonts w:eastAsia="Calibri"/>
          <w:szCs w:val="28"/>
          <w:lang w:eastAsia="en-US"/>
        </w:rPr>
      </w:pPr>
      <w:r>
        <w:rPr>
          <w:rFonts w:eastAsiaTheme="minorHAnsi"/>
          <w:szCs w:val="28"/>
        </w:rPr>
        <w:t xml:space="preserve">          5.6. </w:t>
      </w:r>
      <w:proofErr w:type="gramStart"/>
      <w:r>
        <w:rPr>
          <w:rFonts w:eastAsiaTheme="minorHAnsi"/>
          <w:szCs w:val="28"/>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Pr>
          <w:rFonts w:eastAsiaTheme="minorHAnsi"/>
          <w:szCs w:val="28"/>
          <w:lang w:eastAsia="en-U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F352D" w:rsidRDefault="00117C63">
      <w:pPr>
        <w:spacing w:line="276" w:lineRule="auto"/>
        <w:jc w:val="both"/>
        <w:rPr>
          <w:szCs w:val="28"/>
        </w:rPr>
      </w:pPr>
      <w:r>
        <w:rPr>
          <w:rFonts w:eastAsiaTheme="minorHAnsi"/>
          <w:szCs w:val="28"/>
        </w:rPr>
        <w:t xml:space="preserve">       5.7. Жалоба должна содержать:</w:t>
      </w:r>
    </w:p>
    <w:p w:rsidR="004F352D" w:rsidRDefault="00117C63">
      <w:pPr>
        <w:ind w:firstLine="720"/>
        <w:jc w:val="both"/>
        <w:rPr>
          <w:szCs w:val="28"/>
        </w:rPr>
      </w:pPr>
      <w:proofErr w:type="gramStart"/>
      <w:r>
        <w:rPr>
          <w:rFonts w:eastAsiaTheme="minorHAnsi"/>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4F352D" w:rsidRDefault="00117C63">
      <w:pPr>
        <w:ind w:firstLine="720"/>
        <w:jc w:val="both"/>
        <w:rPr>
          <w:szCs w:val="28"/>
        </w:rPr>
      </w:pPr>
      <w:proofErr w:type="gramStart"/>
      <w:r>
        <w:rPr>
          <w:rFonts w:eastAsiaTheme="minorHAnsi"/>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352D" w:rsidRDefault="00117C63">
      <w:pPr>
        <w:ind w:firstLine="708"/>
        <w:jc w:val="both"/>
        <w:rPr>
          <w:szCs w:val="28"/>
        </w:rPr>
      </w:pPr>
      <w:r>
        <w:rPr>
          <w:rFonts w:eastAsiaTheme="minorHAnsi"/>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F352D" w:rsidRDefault="00117C63">
      <w:pPr>
        <w:ind w:firstLine="708"/>
        <w:jc w:val="both"/>
        <w:rPr>
          <w:szCs w:val="28"/>
        </w:rPr>
      </w:pPr>
      <w:r>
        <w:rPr>
          <w:rFonts w:eastAsiaTheme="minorHAnsi"/>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352D" w:rsidRDefault="00117C63">
      <w:pPr>
        <w:ind w:firstLine="720"/>
        <w:jc w:val="both"/>
        <w:rPr>
          <w:szCs w:val="28"/>
        </w:rPr>
      </w:pPr>
      <w:r>
        <w:rPr>
          <w:rFonts w:eastAsiaTheme="minorHAnsi"/>
          <w:szCs w:val="28"/>
        </w:rPr>
        <w:t>5.8. По результатам рассмотрения жалобы принимается одно из следующих решений:</w:t>
      </w:r>
    </w:p>
    <w:p w:rsidR="004F352D" w:rsidRDefault="00117C63">
      <w:pPr>
        <w:ind w:firstLine="708"/>
        <w:jc w:val="both"/>
        <w:rPr>
          <w:szCs w:val="28"/>
        </w:rPr>
      </w:pPr>
      <w:proofErr w:type="gramStart"/>
      <w:r>
        <w:rPr>
          <w:rFonts w:eastAsiaTheme="minorHAns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4F352D" w:rsidRDefault="00117C63">
      <w:pPr>
        <w:ind w:firstLine="708"/>
        <w:jc w:val="both"/>
        <w:rPr>
          <w:szCs w:val="28"/>
        </w:rPr>
      </w:pPr>
      <w:r>
        <w:rPr>
          <w:rFonts w:eastAsiaTheme="minorHAnsi"/>
          <w:szCs w:val="28"/>
        </w:rPr>
        <w:t>2) в удовлетворении жалобы отказывается.</w:t>
      </w:r>
    </w:p>
    <w:p w:rsidR="004F352D" w:rsidRDefault="00117C63">
      <w:pPr>
        <w:ind w:firstLine="708"/>
        <w:jc w:val="both"/>
        <w:rPr>
          <w:szCs w:val="28"/>
        </w:rPr>
      </w:pPr>
      <w:r>
        <w:rPr>
          <w:rFonts w:eastAsiaTheme="minorHAnsi"/>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52D" w:rsidRDefault="00117C63">
      <w:pPr>
        <w:ind w:firstLine="708"/>
        <w:jc w:val="both"/>
        <w:rPr>
          <w:szCs w:val="28"/>
        </w:rPr>
      </w:pPr>
      <w:r>
        <w:rPr>
          <w:rFonts w:eastAsiaTheme="minorHAnsi"/>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eastAsiaTheme="minorHAnsi"/>
          <w:szCs w:val="28"/>
        </w:rPr>
        <w:t>неудобства</w:t>
      </w:r>
      <w:proofErr w:type="gramEnd"/>
      <w:r>
        <w:rPr>
          <w:rFonts w:eastAsiaTheme="minorHAnsi"/>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352D" w:rsidRDefault="00117C63">
      <w:pPr>
        <w:ind w:firstLine="708"/>
        <w:jc w:val="both"/>
        <w:rPr>
          <w:szCs w:val="28"/>
        </w:rPr>
      </w:pPr>
      <w:r>
        <w:rPr>
          <w:rFonts w:eastAsiaTheme="minorHAnsi"/>
          <w:szCs w:val="28"/>
        </w:rPr>
        <w:t xml:space="preserve">В случае признания </w:t>
      </w:r>
      <w:proofErr w:type="gramStart"/>
      <w:r>
        <w:rPr>
          <w:rFonts w:eastAsiaTheme="minorHAnsi"/>
          <w:szCs w:val="28"/>
        </w:rPr>
        <w:t>жалобы</w:t>
      </w:r>
      <w:proofErr w:type="gramEnd"/>
      <w:r>
        <w:rPr>
          <w:rFonts w:eastAsiaTheme="minorHAnsi"/>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F352D" w:rsidRDefault="00117C63">
      <w:pPr>
        <w:jc w:val="both"/>
        <w:rPr>
          <w:rFonts w:eastAsia="Calibri"/>
          <w:szCs w:val="28"/>
          <w:lang w:eastAsia="en-US"/>
        </w:rPr>
      </w:pPr>
      <w:r>
        <w:rPr>
          <w:rFonts w:eastAsiaTheme="minorHAnsi"/>
          <w:szCs w:val="28"/>
          <w:lang w:eastAsia="en-US"/>
        </w:rPr>
        <w:t xml:space="preserve">          В случае установления в ходе или по результатам </w:t>
      </w:r>
      <w:proofErr w:type="gramStart"/>
      <w:r>
        <w:rPr>
          <w:rFonts w:eastAsiaTheme="minorHAnsi"/>
          <w:szCs w:val="28"/>
          <w:lang w:eastAsia="en-US"/>
        </w:rPr>
        <w:t>рассмотрения жалобы признаков состава административного правонарушения</w:t>
      </w:r>
      <w:proofErr w:type="gramEnd"/>
      <w:r>
        <w:rPr>
          <w:rFonts w:eastAsiaTheme="minorHAnsi"/>
          <w:szCs w:val="28"/>
          <w:lang w:eastAsia="en-US"/>
        </w:rPr>
        <w:t xml:space="preserve"> или преступления должностное лицо, работник, наделенные полномочиями по рассмотрению жалоб в соответствии с </w:t>
      </w:r>
      <w:hyperlink r:id="rId24" w:tooltip="consultantplus://offline/ref=F7E8A05190126513BCB3B1115728FEAAB43F2194D6FC67C3BB0A98FA82122E0D584EDF543EF7762764709B79EF23399E3DD0C210F7L4C3N" w:history="1">
        <w:r>
          <w:rPr>
            <w:rFonts w:eastAsiaTheme="minorHAnsi"/>
            <w:color w:val="0000FF"/>
            <w:szCs w:val="28"/>
            <w:lang w:eastAsia="en-US"/>
          </w:rPr>
          <w:t>частью 1</w:t>
        </w:r>
      </w:hyperlink>
      <w:r>
        <w:rPr>
          <w:rFonts w:eastAsiaTheme="minorHAnsi"/>
          <w:szCs w:val="28"/>
          <w:lang w:eastAsia="en-US"/>
        </w:rPr>
        <w:t xml:space="preserve"> </w:t>
      </w:r>
      <w:r>
        <w:rPr>
          <w:rFonts w:eastAsiaTheme="minorHAnsi"/>
          <w:szCs w:val="28"/>
        </w:rPr>
        <w:t>Федерального закона № 210-ФЗ</w:t>
      </w:r>
      <w:r>
        <w:rPr>
          <w:rFonts w:eastAsiaTheme="minorHAnsi"/>
          <w:szCs w:val="28"/>
          <w:lang w:eastAsia="en-US"/>
        </w:rPr>
        <w:t>, незамедлительно направляют имеющиеся материалы в органы прокуратуры.</w:t>
      </w:r>
    </w:p>
    <w:p w:rsidR="004F352D" w:rsidRDefault="00117C63">
      <w:pPr>
        <w:ind w:firstLine="540"/>
        <w:jc w:val="both"/>
        <w:rPr>
          <w:szCs w:val="28"/>
        </w:rPr>
      </w:pPr>
      <w:r>
        <w:rPr>
          <w:rFonts w:eastAsiaTheme="minorHAnsi"/>
          <w:szCs w:val="28"/>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4F352D" w:rsidRDefault="00117C63">
      <w:pPr>
        <w:ind w:firstLine="540"/>
        <w:jc w:val="both"/>
        <w:rPr>
          <w:szCs w:val="28"/>
        </w:rPr>
      </w:pPr>
      <w:r>
        <w:rPr>
          <w:rFonts w:eastAsiaTheme="minorHAnsi"/>
          <w:i/>
          <w:sz w:val="24"/>
        </w:rPr>
        <w:t>раздел 5 в редакции постановления Администрации муниципального образования Руднянский район Смоленской от 22.03.2019 №105</w:t>
      </w:r>
    </w:p>
    <w:p w:rsidR="004F352D" w:rsidRDefault="004F352D">
      <w:pPr>
        <w:ind w:firstLine="540"/>
        <w:jc w:val="both"/>
        <w:rPr>
          <w:szCs w:val="28"/>
        </w:rPr>
      </w:pPr>
    </w:p>
    <w:p w:rsidR="004F352D" w:rsidRDefault="004F352D">
      <w:pPr>
        <w:ind w:firstLine="540"/>
        <w:jc w:val="both"/>
        <w:rPr>
          <w:szCs w:val="28"/>
        </w:rPr>
      </w:pPr>
    </w:p>
    <w:p w:rsidR="004F352D" w:rsidRDefault="004F352D">
      <w:pPr>
        <w:ind w:firstLine="540"/>
        <w:jc w:val="both"/>
        <w:rPr>
          <w:szCs w:val="28"/>
        </w:rPr>
      </w:pPr>
    </w:p>
    <w:p w:rsidR="004F352D" w:rsidRDefault="004F352D">
      <w:pPr>
        <w:ind w:firstLine="540"/>
        <w:jc w:val="both"/>
        <w:rPr>
          <w:szCs w:val="28"/>
        </w:rPr>
      </w:pPr>
    </w:p>
    <w:p w:rsidR="004F352D" w:rsidRDefault="004F352D">
      <w:pPr>
        <w:ind w:firstLine="540"/>
        <w:jc w:val="both"/>
        <w:rPr>
          <w:szCs w:val="28"/>
        </w:rPr>
      </w:pPr>
    </w:p>
    <w:p w:rsidR="004F352D" w:rsidRDefault="004F352D">
      <w:pPr>
        <w:ind w:firstLine="540"/>
        <w:jc w:val="both"/>
        <w:rPr>
          <w:szCs w:val="28"/>
        </w:rPr>
      </w:pPr>
    </w:p>
    <w:tbl>
      <w:tblPr>
        <w:tblW w:w="0" w:type="auto"/>
        <w:tblLook w:val="04A0" w:firstRow="1" w:lastRow="0" w:firstColumn="1" w:lastColumn="0" w:noHBand="0" w:noVBand="1"/>
      </w:tblPr>
      <w:tblGrid>
        <w:gridCol w:w="5210"/>
        <w:gridCol w:w="5211"/>
      </w:tblGrid>
      <w:tr w:rsidR="004F352D">
        <w:tc>
          <w:tcPr>
            <w:tcW w:w="5210" w:type="dxa"/>
          </w:tcPr>
          <w:p w:rsidR="004F352D" w:rsidRDefault="004F352D">
            <w:pPr>
              <w:outlineLvl w:val="1"/>
            </w:pPr>
          </w:p>
        </w:tc>
        <w:tc>
          <w:tcPr>
            <w:tcW w:w="5211" w:type="dxa"/>
          </w:tcPr>
          <w:p w:rsidR="004F352D" w:rsidRDefault="00117C63">
            <w:pPr>
              <w:outlineLvl w:val="1"/>
              <w:rPr>
                <w:szCs w:val="28"/>
              </w:rPr>
            </w:pPr>
            <w:r>
              <w:rPr>
                <w:szCs w:val="28"/>
              </w:rPr>
              <w:t>Приложение № 1</w:t>
            </w:r>
          </w:p>
          <w:p w:rsidR="004F352D" w:rsidRDefault="00117C63">
            <w:pPr>
              <w:rPr>
                <w:szCs w:val="28"/>
              </w:rPr>
            </w:pPr>
            <w:r>
              <w:rPr>
                <w:szCs w:val="28"/>
              </w:rPr>
              <w:t>к Административному регламенту</w:t>
            </w:r>
          </w:p>
          <w:p w:rsidR="004F352D" w:rsidRDefault="004F352D"/>
        </w:tc>
      </w:tr>
    </w:tbl>
    <w:p w:rsidR="004F352D" w:rsidRDefault="004F352D">
      <w:pPr>
        <w:pStyle w:val="ConsPlusNonformat"/>
        <w:jc w:val="both"/>
      </w:pPr>
    </w:p>
    <w:p w:rsidR="004F352D" w:rsidRDefault="00117C63">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rPr>
        <w:t>ЗАЯВКА</w:t>
      </w:r>
    </w:p>
    <w:p w:rsidR="004F352D" w:rsidRDefault="00117C63">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rPr>
        <w:t>на участие в аукционе на право заключения</w:t>
      </w:r>
    </w:p>
    <w:p w:rsidR="004F352D" w:rsidRDefault="00117C63">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rPr>
        <w:t>договора аренды на недвижимое имущество, находящееся</w:t>
      </w:r>
    </w:p>
    <w:p w:rsidR="004F352D" w:rsidRDefault="00117C63">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rPr>
        <w:t>в муниципальной собственности муниципального образования Руднянский район Смоленской области (Лот №</w:t>
      </w:r>
      <w:proofErr w:type="gramStart"/>
      <w:r>
        <w:rPr>
          <w:rFonts w:ascii="Times New Roman" w:eastAsiaTheme="minorHAnsi" w:hAnsi="Times New Roman" w:cs="Times New Roman"/>
          <w:sz w:val="28"/>
          <w:szCs w:val="28"/>
        </w:rPr>
        <w:t xml:space="preserve">    )</w:t>
      </w:r>
      <w:proofErr w:type="gramEnd"/>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_______________________________________________________________________</w:t>
      </w:r>
    </w:p>
    <w:p w:rsidR="004F352D" w:rsidRDefault="00117C63">
      <w:pPr>
        <w:pStyle w:val="ConsPlusNonformat"/>
        <w:pBdr>
          <w:bottom w:val="single" w:sz="12" w:space="1" w:color="auto"/>
        </w:pBdr>
        <w:jc w:val="both"/>
        <w:rPr>
          <w:rFonts w:ascii="Times New Roman" w:hAnsi="Times New Roman" w:cs="Times New Roman"/>
          <w:sz w:val="28"/>
          <w:szCs w:val="28"/>
        </w:rPr>
      </w:pPr>
      <w:r>
        <w:rPr>
          <w:rFonts w:ascii="Times New Roman" w:eastAsiaTheme="minorHAnsi" w:hAnsi="Times New Roman" w:cs="Times New Roman"/>
          <w:sz w:val="28"/>
          <w:szCs w:val="28"/>
        </w:rPr>
        <w:t>(для физического лица и индивидуального предпринимателя -  ФИО, паспортные данные, сведения о месте проживания, контактный телефон)</w:t>
      </w:r>
    </w:p>
    <w:p w:rsidR="004F352D" w:rsidRDefault="00117C63">
      <w:pPr>
        <w:pStyle w:val="ConsPlusNonformat"/>
        <w:pBdr>
          <w:bottom w:val="single" w:sz="12" w:space="1" w:color="auto"/>
        </w:pBdr>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_____________________________________________________________________</w:t>
      </w:r>
    </w:p>
    <w:p w:rsidR="004F352D" w:rsidRDefault="004F352D">
      <w:pPr>
        <w:pStyle w:val="ConsPlusNonformat"/>
        <w:pBdr>
          <w:bottom w:val="single" w:sz="12" w:space="1" w:color="auto"/>
        </w:pBdr>
        <w:jc w:val="both"/>
        <w:rPr>
          <w:rFonts w:ascii="Times New Roman" w:hAnsi="Times New Roman" w:cs="Times New Roman"/>
          <w:sz w:val="28"/>
          <w:szCs w:val="28"/>
        </w:rPr>
      </w:pPr>
    </w:p>
    <w:p w:rsidR="004F352D" w:rsidRDefault="004F352D">
      <w:pPr>
        <w:pStyle w:val="ConsPlusNonformat"/>
        <w:pBdr>
          <w:bottom w:val="single" w:sz="12" w:space="1" w:color="auto"/>
        </w:pBdr>
        <w:jc w:val="both"/>
        <w:rPr>
          <w:rFonts w:ascii="Times New Roman" w:hAnsi="Times New Roman" w:cs="Times New Roman"/>
          <w:sz w:val="28"/>
          <w:szCs w:val="28"/>
        </w:rPr>
      </w:pP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(для юридического лица: полное наименование юридического лица, организационно-правовая форма, юридический и  почтовый адрес)</w:t>
      </w:r>
    </w:p>
    <w:p w:rsidR="004F352D" w:rsidRDefault="004F352D">
      <w:pPr>
        <w:pStyle w:val="ConsPlusNonformat"/>
        <w:pBdr>
          <w:bottom w:val="single" w:sz="12" w:space="1" w:color="auto"/>
        </w:pBdr>
        <w:jc w:val="both"/>
        <w:rPr>
          <w:rFonts w:ascii="Times New Roman" w:hAnsi="Times New Roman" w:cs="Times New Roman"/>
          <w:sz w:val="28"/>
          <w:szCs w:val="28"/>
        </w:rPr>
      </w:pPr>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(далее - участник аукциона), от имени которого </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w:t>
      </w:r>
    </w:p>
    <w:p w:rsidR="004F352D" w:rsidRDefault="00117C63">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rPr>
        <w:t>(фамилия, имя, отчество)</w:t>
      </w:r>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jc w:val="both"/>
        <w:rPr>
          <w:rFonts w:ascii="Times New Roman" w:hAnsi="Times New Roman" w:cs="Times New Roman"/>
          <w:sz w:val="28"/>
          <w:szCs w:val="28"/>
        </w:rPr>
      </w:pPr>
      <w:proofErr w:type="gramStart"/>
      <w:r>
        <w:rPr>
          <w:rFonts w:ascii="Times New Roman" w:eastAsiaTheme="minorHAnsi" w:hAnsi="Times New Roman" w:cs="Times New Roman"/>
          <w:sz w:val="28"/>
          <w:szCs w:val="28"/>
        </w:rPr>
        <w:t>действующий</w:t>
      </w:r>
      <w:proofErr w:type="gramEnd"/>
      <w:r>
        <w:rPr>
          <w:rFonts w:ascii="Times New Roman" w:eastAsiaTheme="minorHAnsi" w:hAnsi="Times New Roman" w:cs="Times New Roman"/>
          <w:sz w:val="28"/>
          <w:szCs w:val="28"/>
        </w:rPr>
        <w:t xml:space="preserve"> на основании ___________________________________________________________________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(вид документа: устав, доверенность и др.)</w:t>
      </w:r>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1. Рассмотрев аукционную документацию и принимая решение </w:t>
      </w:r>
      <w:r>
        <w:rPr>
          <w:rFonts w:ascii="Times New Roman" w:eastAsiaTheme="minorHAnsi" w:hAnsi="Times New Roman" w:cs="Times New Roman"/>
          <w:color w:val="000000"/>
          <w:sz w:val="28"/>
          <w:szCs w:val="28"/>
        </w:rPr>
        <w:t>об участии в открытом аукционе</w:t>
      </w:r>
      <w:r>
        <w:rPr>
          <w:rFonts w:eastAsiaTheme="minorHAnsi"/>
          <w:color w:val="000000"/>
          <w:sz w:val="28"/>
          <w:szCs w:val="28"/>
        </w:rPr>
        <w:t xml:space="preserve"> </w:t>
      </w:r>
      <w:r>
        <w:rPr>
          <w:rFonts w:ascii="Times New Roman" w:eastAsiaTheme="minorHAnsi" w:hAnsi="Times New Roman" w:cs="Times New Roman"/>
          <w:sz w:val="28"/>
          <w:szCs w:val="28"/>
        </w:rPr>
        <w:t>на  право  заключения договора    аренды    объекта    недвижимости,    находящегося   в муниципальной  собственности муниципального образования Руднянский район Смоленской области (Лот №</w:t>
      </w:r>
      <w:proofErr w:type="gramStart"/>
      <w:r>
        <w:rPr>
          <w:rFonts w:ascii="Times New Roman" w:eastAsiaTheme="minorHAnsi" w:hAnsi="Times New Roman" w:cs="Times New Roman"/>
          <w:sz w:val="28"/>
          <w:szCs w:val="28"/>
        </w:rPr>
        <w:t xml:space="preserve">    )</w:t>
      </w:r>
      <w:proofErr w:type="gramEnd"/>
      <w:r>
        <w:rPr>
          <w:rFonts w:ascii="Times New Roman" w:eastAsiaTheme="minorHAnsi" w:hAnsi="Times New Roman" w:cs="Times New Roman"/>
          <w:sz w:val="28"/>
          <w:szCs w:val="28"/>
        </w:rPr>
        <w:t>_________________________________________________________________</w:t>
      </w:r>
    </w:p>
    <w:p w:rsidR="004F352D" w:rsidRDefault="00117C63">
      <w:pPr>
        <w:pStyle w:val="ConsPlusNonformat"/>
        <w:jc w:val="center"/>
        <w:rPr>
          <w:rFonts w:ascii="Times New Roman" w:hAnsi="Times New Roman" w:cs="Times New Roman"/>
          <w:sz w:val="28"/>
          <w:szCs w:val="28"/>
        </w:rPr>
      </w:pPr>
      <w:r>
        <w:rPr>
          <w:rFonts w:ascii="Times New Roman" w:eastAsiaTheme="minorHAnsi" w:hAnsi="Times New Roman" w:cs="Times New Roman"/>
          <w:sz w:val="28"/>
          <w:szCs w:val="28"/>
        </w:rPr>
        <w:t>(наименование имущества, площадь, адрес месторасположения)</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________________________________________________________________________.</w:t>
      </w:r>
    </w:p>
    <w:p w:rsidR="004F352D" w:rsidRDefault="00117C63">
      <w:pPr>
        <w:spacing w:before="100" w:beforeAutospacing="1"/>
        <w:rPr>
          <w:color w:val="000000"/>
          <w:szCs w:val="28"/>
        </w:rPr>
      </w:pPr>
      <w:r>
        <w:rPr>
          <w:rFonts w:eastAsiaTheme="minorHAnsi"/>
          <w:bCs/>
          <w:color w:val="000000"/>
          <w:szCs w:val="28"/>
        </w:rPr>
        <w:t xml:space="preserve">Согласен </w:t>
      </w:r>
      <w:r>
        <w:rPr>
          <w:rFonts w:eastAsiaTheme="minorHAnsi"/>
          <w:color w:val="000000"/>
          <w:szCs w:val="28"/>
        </w:rPr>
        <w:t>заключить договор аренды в соответствии с требованиями аукционной документации на условиях, указанных в проекте договора аренды, который является неотъемлемой частью аукционной документации.</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Претензий </w:t>
      </w:r>
      <w:r>
        <w:rPr>
          <w:rFonts w:ascii="Times New Roman" w:eastAsiaTheme="minorHAnsi" w:hAnsi="Times New Roman" w:cs="Times New Roman"/>
          <w:bCs/>
          <w:color w:val="000000"/>
          <w:sz w:val="28"/>
          <w:szCs w:val="28"/>
        </w:rPr>
        <w:t>к состоянию объекта не имею.</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2. В случае победы в открытом аукционе участник аукциона обязуется:</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 заключить договор аренды указанного  объекта  недвижимости с  Администрацией муниципального образования Руднянский район Смоленской области (далее – Администрация) через десять дней со дня размещения протокола аукциона на официальном сайте.</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3. Участник аукциона согласен с тем, что  в  случае  победы  в аукционе и отказа подписать договор аренды в указанный срок, сумма внесенного им задатка  не возвращается.</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4. Участник аукциона обязуется  в  случае  победы  в  аукционе соблюдать условия договора аренды.</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5. С  условиями договора аренды  участник  аукциона ознакомлен и согласен.</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6. С порядком проведения открытого аукциона, указанным в документации об аукционе </w:t>
      </w:r>
      <w:proofErr w:type="gramStart"/>
      <w:r>
        <w:rPr>
          <w:rFonts w:ascii="Times New Roman" w:eastAsiaTheme="minorHAnsi" w:hAnsi="Times New Roman" w:cs="Times New Roman"/>
          <w:sz w:val="28"/>
          <w:szCs w:val="28"/>
        </w:rPr>
        <w:t>ознакомлен</w:t>
      </w:r>
      <w:proofErr w:type="gramEnd"/>
      <w:r>
        <w:rPr>
          <w:rFonts w:ascii="Times New Roman" w:eastAsiaTheme="minorHAnsi" w:hAnsi="Times New Roman" w:cs="Times New Roman"/>
          <w:sz w:val="28"/>
          <w:szCs w:val="28"/>
        </w:rPr>
        <w:t>.</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7. Подписано «___» __________ 20  г.</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8. Полное наименование участника аукциона: 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Адрес участника аукциона: 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 тел. 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9. Платежные реквизиты участника аукциона, банковский счет, на который следует перевести подлежащую возвращению сумму задатка: </w:t>
      </w:r>
    </w:p>
    <w:p w:rsidR="004F352D" w:rsidRDefault="004F352D">
      <w:pPr>
        <w:pStyle w:val="ConsPlusNonformat"/>
        <w:pBdr>
          <w:bottom w:val="single" w:sz="12" w:space="1" w:color="auto"/>
        </w:pBdr>
        <w:jc w:val="both"/>
        <w:rPr>
          <w:rFonts w:ascii="Times New Roman" w:hAnsi="Times New Roman" w:cs="Times New Roman"/>
          <w:sz w:val="28"/>
          <w:szCs w:val="28"/>
        </w:rPr>
      </w:pPr>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Участник   аукциона    гарантирует   достоверность   сведений, указанных в настоящей заявке и прилагаемых к ней документах.</w:t>
      </w:r>
    </w:p>
    <w:p w:rsidR="004F352D" w:rsidRDefault="00117C63">
      <w:pPr>
        <w:pStyle w:val="ConsPlusNonformat"/>
        <w:ind w:firstLine="720"/>
        <w:jc w:val="both"/>
        <w:rPr>
          <w:rFonts w:ascii="Times New Roman" w:hAnsi="Times New Roman" w:cs="Times New Roman"/>
          <w:sz w:val="28"/>
          <w:szCs w:val="28"/>
        </w:rPr>
      </w:pPr>
      <w:r>
        <w:rPr>
          <w:rFonts w:ascii="Times New Roman" w:eastAsiaTheme="minorHAnsi" w:hAnsi="Times New Roman" w:cs="Times New Roman"/>
          <w:sz w:val="28"/>
          <w:szCs w:val="28"/>
        </w:rPr>
        <w:t xml:space="preserve"> Приложение:</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1. Пакет документов указанных  в аукционной документации.</w:t>
      </w:r>
    </w:p>
    <w:p w:rsidR="004F352D" w:rsidRDefault="00117C63">
      <w:pPr>
        <w:rPr>
          <w:color w:val="000000"/>
          <w:szCs w:val="28"/>
        </w:rPr>
      </w:pPr>
      <w:r>
        <w:rPr>
          <w:rFonts w:eastAsiaTheme="minorHAnsi"/>
          <w:szCs w:val="28"/>
        </w:rPr>
        <w:t>2.</w:t>
      </w:r>
      <w:r>
        <w:rPr>
          <w:rFonts w:eastAsiaTheme="minorHAnsi"/>
          <w:color w:val="000000"/>
          <w:szCs w:val="28"/>
        </w:rPr>
        <w:t xml:space="preserve"> Опись представленных документов с указанием количества страниц.</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ab/>
        <w:t>Подпись:</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От имени _______________________________________________________________________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(наименование участника аукциона)</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(должность, Ф.И.О. уполномоченного лица)</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________________________________________________________________________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(дата и номер доверенности)</w:t>
      </w:r>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ind w:firstLine="426"/>
        <w:jc w:val="both"/>
        <w:rPr>
          <w:rFonts w:ascii="Times New Roman" w:hAnsi="Times New Roman" w:cs="Times New Roman"/>
          <w:sz w:val="28"/>
          <w:szCs w:val="28"/>
        </w:rPr>
      </w:pPr>
      <w:r>
        <w:rPr>
          <w:rFonts w:ascii="Times New Roman" w:eastAsiaTheme="minorHAnsi" w:hAnsi="Times New Roman" w:cs="Times New Roman"/>
          <w:sz w:val="28"/>
          <w:szCs w:val="28"/>
        </w:rPr>
        <w:t>___________________</w:t>
      </w:r>
    </w:p>
    <w:p w:rsidR="004F352D" w:rsidRDefault="00117C63">
      <w:pPr>
        <w:pStyle w:val="ConsPlusNonformat"/>
        <w:jc w:val="both"/>
        <w:rPr>
          <w:rFonts w:ascii="Times New Roman" w:hAnsi="Times New Roman" w:cs="Times New Roman"/>
          <w:sz w:val="28"/>
          <w:szCs w:val="28"/>
        </w:rPr>
      </w:pPr>
      <w:r>
        <w:rPr>
          <w:rFonts w:ascii="Times New Roman" w:eastAsiaTheme="minorHAnsi" w:hAnsi="Times New Roman" w:cs="Times New Roman"/>
          <w:sz w:val="28"/>
          <w:szCs w:val="28"/>
        </w:rPr>
        <w:t xml:space="preserve">                 (подпись)</w:t>
      </w:r>
    </w:p>
    <w:p w:rsidR="004F352D" w:rsidRDefault="004F352D">
      <w:pPr>
        <w:pStyle w:val="ConsPlusNonformat"/>
        <w:jc w:val="both"/>
        <w:rPr>
          <w:rFonts w:ascii="Times New Roman" w:hAnsi="Times New Roman" w:cs="Times New Roman"/>
          <w:sz w:val="28"/>
          <w:szCs w:val="28"/>
        </w:rPr>
      </w:pPr>
    </w:p>
    <w:p w:rsidR="004F352D" w:rsidRDefault="00117C63">
      <w:pPr>
        <w:pStyle w:val="ConsPlusNonformat"/>
        <w:jc w:val="both"/>
        <w:rPr>
          <w:sz w:val="28"/>
          <w:szCs w:val="28"/>
        </w:rPr>
      </w:pPr>
      <w:r>
        <w:rPr>
          <w:rFonts w:ascii="Times New Roman" w:eastAsiaTheme="minorHAnsi" w:hAnsi="Times New Roman" w:cs="Times New Roman"/>
          <w:sz w:val="28"/>
          <w:szCs w:val="28"/>
        </w:rPr>
        <w:t xml:space="preserve">    Дата «___» __________ 20____ г.</w:t>
      </w:r>
    </w:p>
    <w:p w:rsidR="004F352D" w:rsidRDefault="004F352D">
      <w:pPr>
        <w:jc w:val="center"/>
        <w:rPr>
          <w:b/>
          <w:szCs w:val="28"/>
        </w:rPr>
      </w:pPr>
    </w:p>
    <w:p w:rsidR="004F352D" w:rsidRDefault="004F352D">
      <w:pPr>
        <w:jc w:val="center"/>
        <w:rPr>
          <w:b/>
          <w:szCs w:val="28"/>
        </w:rPr>
      </w:pPr>
    </w:p>
    <w:p w:rsidR="004F352D" w:rsidRDefault="004F352D">
      <w:pPr>
        <w:jc w:val="center"/>
        <w:rPr>
          <w:b/>
        </w:rPr>
      </w:pPr>
    </w:p>
    <w:p w:rsidR="004F352D" w:rsidRDefault="004F352D">
      <w:pPr>
        <w:jc w:val="center"/>
        <w:rPr>
          <w:b/>
        </w:rPr>
      </w:pPr>
    </w:p>
    <w:p w:rsidR="004F352D" w:rsidRDefault="004F352D">
      <w:pPr>
        <w:jc w:val="center"/>
        <w:rPr>
          <w:b/>
        </w:rPr>
      </w:pPr>
    </w:p>
    <w:p w:rsidR="004F352D" w:rsidRDefault="004F352D">
      <w:pPr>
        <w:jc w:val="center"/>
        <w:rPr>
          <w:b/>
        </w:rPr>
      </w:pPr>
    </w:p>
    <w:sectPr w:rsidR="004F352D">
      <w:headerReference w:type="even" r:id="rId25"/>
      <w:headerReference w:type="default" r:id="rId26"/>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08E" w:rsidRDefault="00F0308E">
      <w:r>
        <w:separator/>
      </w:r>
    </w:p>
  </w:endnote>
  <w:endnote w:type="continuationSeparator" w:id="0">
    <w:p w:rsidR="00F0308E" w:rsidRDefault="00F03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charset w:val="00"/>
    <w:family w:val="auto"/>
    <w:pitch w:val="default"/>
  </w:font>
  <w:font w:name="Verdana">
    <w:panose1 w:val="020B0604030504040204"/>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08E" w:rsidRDefault="00F0308E">
      <w:r>
        <w:separator/>
      </w:r>
    </w:p>
  </w:footnote>
  <w:footnote w:type="continuationSeparator" w:id="0">
    <w:p w:rsidR="00F0308E" w:rsidRDefault="00F03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2D" w:rsidRDefault="00117C63">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4F352D" w:rsidRDefault="004F352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2D" w:rsidRDefault="00117C63">
    <w:pPr>
      <w:pStyle w:val="a9"/>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3F5ADD">
      <w:rPr>
        <w:rStyle w:val="afe"/>
        <w:noProof/>
      </w:rPr>
      <w:t>6</w:t>
    </w:r>
    <w:r>
      <w:rPr>
        <w:rStyle w:val="afe"/>
      </w:rPr>
      <w:fldChar w:fldCharType="end"/>
    </w:r>
  </w:p>
  <w:p w:rsidR="004F352D" w:rsidRDefault="004F352D">
    <w:pPr>
      <w:pStyle w:val="a9"/>
    </w:pPr>
  </w:p>
  <w:p w:rsidR="004F352D" w:rsidRDefault="004F352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22C"/>
    <w:multiLevelType w:val="multilevel"/>
    <w:tmpl w:val="2AC40BAE"/>
    <w:lvl w:ilvl="0">
      <w:start w:val="1"/>
      <w:numFmt w:val="decimal"/>
      <w:lvlText w:val="%1."/>
      <w:lvlJc w:val="left"/>
      <w:pPr>
        <w:tabs>
          <w:tab w:val="num" w:pos="1212"/>
        </w:tabs>
        <w:ind w:left="568" w:firstLine="284"/>
      </w:pPr>
      <w:rPr>
        <w:rFonts w:ascii="Times New Roman" w:hAnsi="Times New Roman" w:hint="default"/>
        <w:i w:val="0"/>
      </w:rPr>
    </w:lvl>
    <w:lvl w:ilvl="1">
      <w:start w:val="1"/>
      <w:numFmt w:val="decimal"/>
      <w:isLgl/>
      <w:lvlText w:val="%1.%2."/>
      <w:lvlJc w:val="left"/>
      <w:pPr>
        <w:ind w:left="2564" w:hanging="720"/>
      </w:pPr>
      <w:rPr>
        <w:rFonts w:hint="default"/>
      </w:rPr>
    </w:lvl>
    <w:lvl w:ilvl="2">
      <w:start w:val="1"/>
      <w:numFmt w:val="decimal"/>
      <w:isLgl/>
      <w:lvlText w:val="%1.%2.%3."/>
      <w:lvlJc w:val="left"/>
      <w:pPr>
        <w:ind w:left="1855" w:hanging="720"/>
      </w:pPr>
      <w:rPr>
        <w:rFonts w:hint="default"/>
        <w:color w:val="FF0000"/>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
    <w:nsid w:val="0F4A4C68"/>
    <w:multiLevelType w:val="hybridMultilevel"/>
    <w:tmpl w:val="F2F8ADA0"/>
    <w:lvl w:ilvl="0" w:tplc="7E1C70C2">
      <w:start w:val="4"/>
      <w:numFmt w:val="decimal"/>
      <w:lvlText w:val="%1)"/>
      <w:lvlJc w:val="left"/>
      <w:pPr>
        <w:ind w:left="1069" w:hanging="360"/>
      </w:pPr>
      <w:rPr>
        <w:rFonts w:hint="default"/>
      </w:rPr>
    </w:lvl>
    <w:lvl w:ilvl="1" w:tplc="45648004">
      <w:start w:val="1"/>
      <w:numFmt w:val="lowerLetter"/>
      <w:lvlText w:val="%2."/>
      <w:lvlJc w:val="left"/>
      <w:pPr>
        <w:ind w:left="1789" w:hanging="360"/>
      </w:pPr>
    </w:lvl>
    <w:lvl w:ilvl="2" w:tplc="76FCFE8C">
      <w:start w:val="1"/>
      <w:numFmt w:val="lowerRoman"/>
      <w:lvlText w:val="%3."/>
      <w:lvlJc w:val="right"/>
      <w:pPr>
        <w:ind w:left="2509" w:hanging="180"/>
      </w:pPr>
    </w:lvl>
    <w:lvl w:ilvl="3" w:tplc="F4B8EDAE">
      <w:start w:val="1"/>
      <w:numFmt w:val="decimal"/>
      <w:lvlText w:val="%4."/>
      <w:lvlJc w:val="left"/>
      <w:pPr>
        <w:ind w:left="3229" w:hanging="360"/>
      </w:pPr>
    </w:lvl>
    <w:lvl w:ilvl="4" w:tplc="B846D698">
      <w:start w:val="1"/>
      <w:numFmt w:val="lowerLetter"/>
      <w:lvlText w:val="%5."/>
      <w:lvlJc w:val="left"/>
      <w:pPr>
        <w:ind w:left="3949" w:hanging="360"/>
      </w:pPr>
    </w:lvl>
    <w:lvl w:ilvl="5" w:tplc="32149EE8">
      <w:start w:val="1"/>
      <w:numFmt w:val="lowerRoman"/>
      <w:lvlText w:val="%6."/>
      <w:lvlJc w:val="right"/>
      <w:pPr>
        <w:ind w:left="4669" w:hanging="180"/>
      </w:pPr>
    </w:lvl>
    <w:lvl w:ilvl="6" w:tplc="BCB862DE">
      <w:start w:val="1"/>
      <w:numFmt w:val="decimal"/>
      <w:lvlText w:val="%7."/>
      <w:lvlJc w:val="left"/>
      <w:pPr>
        <w:ind w:left="5389" w:hanging="360"/>
      </w:pPr>
    </w:lvl>
    <w:lvl w:ilvl="7" w:tplc="5D586120">
      <w:start w:val="1"/>
      <w:numFmt w:val="lowerLetter"/>
      <w:lvlText w:val="%8."/>
      <w:lvlJc w:val="left"/>
      <w:pPr>
        <w:ind w:left="6109" w:hanging="360"/>
      </w:pPr>
    </w:lvl>
    <w:lvl w:ilvl="8" w:tplc="84CAC2B2">
      <w:start w:val="1"/>
      <w:numFmt w:val="lowerRoman"/>
      <w:lvlText w:val="%9."/>
      <w:lvlJc w:val="right"/>
      <w:pPr>
        <w:ind w:left="6829" w:hanging="180"/>
      </w:pPr>
    </w:lvl>
  </w:abstractNum>
  <w:abstractNum w:abstractNumId="2">
    <w:nsid w:val="2E576CAF"/>
    <w:multiLevelType w:val="hybridMultilevel"/>
    <w:tmpl w:val="A954AB12"/>
    <w:lvl w:ilvl="0" w:tplc="83E6B74A">
      <w:start w:val="1"/>
      <w:numFmt w:val="bullet"/>
      <w:lvlText w:val="-"/>
      <w:lvlJc w:val="left"/>
      <w:pPr>
        <w:tabs>
          <w:tab w:val="num" w:pos="0"/>
        </w:tabs>
        <w:ind w:left="0" w:firstLine="0"/>
      </w:pPr>
      <w:rPr>
        <w:rFonts w:ascii="Times New Roman" w:hAnsi="Times New Roman" w:cs="Times New Roman"/>
      </w:rPr>
    </w:lvl>
    <w:lvl w:ilvl="1" w:tplc="4AAC2324">
      <w:start w:val="1"/>
      <w:numFmt w:val="bullet"/>
      <w:lvlText w:val="o"/>
      <w:lvlJc w:val="left"/>
      <w:pPr>
        <w:ind w:left="1440" w:hanging="360"/>
      </w:pPr>
      <w:rPr>
        <w:rFonts w:ascii="Courier New" w:eastAsia="Courier New" w:hAnsi="Courier New" w:cs="Courier New" w:hint="default"/>
      </w:rPr>
    </w:lvl>
    <w:lvl w:ilvl="2" w:tplc="9E9652D2">
      <w:start w:val="1"/>
      <w:numFmt w:val="bullet"/>
      <w:lvlText w:val="§"/>
      <w:lvlJc w:val="left"/>
      <w:pPr>
        <w:ind w:left="2160" w:hanging="360"/>
      </w:pPr>
      <w:rPr>
        <w:rFonts w:ascii="Wingdings" w:eastAsia="Wingdings" w:hAnsi="Wingdings" w:cs="Wingdings" w:hint="default"/>
      </w:rPr>
    </w:lvl>
    <w:lvl w:ilvl="3" w:tplc="D084E8C4">
      <w:start w:val="1"/>
      <w:numFmt w:val="bullet"/>
      <w:lvlText w:val="·"/>
      <w:lvlJc w:val="left"/>
      <w:pPr>
        <w:ind w:left="2880" w:hanging="360"/>
      </w:pPr>
      <w:rPr>
        <w:rFonts w:ascii="Symbol" w:eastAsia="Symbol" w:hAnsi="Symbol" w:cs="Symbol" w:hint="default"/>
      </w:rPr>
    </w:lvl>
    <w:lvl w:ilvl="4" w:tplc="3AE60A84">
      <w:start w:val="1"/>
      <w:numFmt w:val="bullet"/>
      <w:lvlText w:val="o"/>
      <w:lvlJc w:val="left"/>
      <w:pPr>
        <w:ind w:left="3600" w:hanging="360"/>
      </w:pPr>
      <w:rPr>
        <w:rFonts w:ascii="Courier New" w:eastAsia="Courier New" w:hAnsi="Courier New" w:cs="Courier New" w:hint="default"/>
      </w:rPr>
    </w:lvl>
    <w:lvl w:ilvl="5" w:tplc="AA10C95A">
      <w:start w:val="1"/>
      <w:numFmt w:val="bullet"/>
      <w:lvlText w:val="§"/>
      <w:lvlJc w:val="left"/>
      <w:pPr>
        <w:ind w:left="4320" w:hanging="360"/>
      </w:pPr>
      <w:rPr>
        <w:rFonts w:ascii="Wingdings" w:eastAsia="Wingdings" w:hAnsi="Wingdings" w:cs="Wingdings" w:hint="default"/>
      </w:rPr>
    </w:lvl>
    <w:lvl w:ilvl="6" w:tplc="1D220CD2">
      <w:start w:val="1"/>
      <w:numFmt w:val="bullet"/>
      <w:lvlText w:val="·"/>
      <w:lvlJc w:val="left"/>
      <w:pPr>
        <w:ind w:left="5040" w:hanging="360"/>
      </w:pPr>
      <w:rPr>
        <w:rFonts w:ascii="Symbol" w:eastAsia="Symbol" w:hAnsi="Symbol" w:cs="Symbol" w:hint="default"/>
      </w:rPr>
    </w:lvl>
    <w:lvl w:ilvl="7" w:tplc="293C4A60">
      <w:start w:val="1"/>
      <w:numFmt w:val="bullet"/>
      <w:lvlText w:val="o"/>
      <w:lvlJc w:val="left"/>
      <w:pPr>
        <w:ind w:left="5760" w:hanging="360"/>
      </w:pPr>
      <w:rPr>
        <w:rFonts w:ascii="Courier New" w:eastAsia="Courier New" w:hAnsi="Courier New" w:cs="Courier New" w:hint="default"/>
      </w:rPr>
    </w:lvl>
    <w:lvl w:ilvl="8" w:tplc="BFA819B6">
      <w:start w:val="1"/>
      <w:numFmt w:val="bullet"/>
      <w:lvlText w:val="§"/>
      <w:lvlJc w:val="left"/>
      <w:pPr>
        <w:ind w:left="6480" w:hanging="360"/>
      </w:pPr>
      <w:rPr>
        <w:rFonts w:ascii="Wingdings" w:eastAsia="Wingdings" w:hAnsi="Wingdings" w:cs="Wingdings" w:hint="default"/>
      </w:rPr>
    </w:lvl>
  </w:abstractNum>
  <w:abstractNum w:abstractNumId="3">
    <w:nsid w:val="343812E5"/>
    <w:multiLevelType w:val="multilevel"/>
    <w:tmpl w:val="629A2340"/>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49C54A5"/>
    <w:multiLevelType w:val="multilevel"/>
    <w:tmpl w:val="94FAE8B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624264D"/>
    <w:multiLevelType w:val="hybridMultilevel"/>
    <w:tmpl w:val="0666BC4C"/>
    <w:lvl w:ilvl="0" w:tplc="3FE6B57C">
      <w:start w:val="1"/>
      <w:numFmt w:val="bullet"/>
      <w:lvlText w:val=""/>
      <w:lvlJc w:val="left"/>
      <w:pPr>
        <w:ind w:left="1440" w:hanging="360"/>
      </w:pPr>
      <w:rPr>
        <w:rFonts w:ascii="Symbol" w:hAnsi="Symbol" w:cs="Symbol" w:hint="default"/>
      </w:rPr>
    </w:lvl>
    <w:lvl w:ilvl="1" w:tplc="D7A6BD36">
      <w:start w:val="1"/>
      <w:numFmt w:val="bullet"/>
      <w:lvlText w:val="o"/>
      <w:lvlJc w:val="left"/>
      <w:pPr>
        <w:ind w:left="2160" w:hanging="360"/>
      </w:pPr>
      <w:rPr>
        <w:rFonts w:ascii="Courier New" w:hAnsi="Courier New" w:cs="Courier New" w:hint="default"/>
      </w:rPr>
    </w:lvl>
    <w:lvl w:ilvl="2" w:tplc="5C4C36F4">
      <w:start w:val="1"/>
      <w:numFmt w:val="bullet"/>
      <w:lvlText w:val=""/>
      <w:lvlJc w:val="left"/>
      <w:pPr>
        <w:ind w:left="2880" w:hanging="360"/>
      </w:pPr>
      <w:rPr>
        <w:rFonts w:ascii="Wingdings" w:hAnsi="Wingdings" w:hint="default"/>
      </w:rPr>
    </w:lvl>
    <w:lvl w:ilvl="3" w:tplc="93D8338E">
      <w:start w:val="1"/>
      <w:numFmt w:val="bullet"/>
      <w:lvlText w:val=""/>
      <w:lvlJc w:val="left"/>
      <w:pPr>
        <w:ind w:left="3600" w:hanging="360"/>
      </w:pPr>
      <w:rPr>
        <w:rFonts w:ascii="Symbol" w:hAnsi="Symbol" w:hint="default"/>
      </w:rPr>
    </w:lvl>
    <w:lvl w:ilvl="4" w:tplc="31005078">
      <w:start w:val="1"/>
      <w:numFmt w:val="bullet"/>
      <w:lvlText w:val="o"/>
      <w:lvlJc w:val="left"/>
      <w:pPr>
        <w:ind w:left="4320" w:hanging="360"/>
      </w:pPr>
      <w:rPr>
        <w:rFonts w:ascii="Courier New" w:hAnsi="Courier New" w:cs="Courier New" w:hint="default"/>
      </w:rPr>
    </w:lvl>
    <w:lvl w:ilvl="5" w:tplc="907A1612">
      <w:start w:val="1"/>
      <w:numFmt w:val="bullet"/>
      <w:lvlText w:val=""/>
      <w:lvlJc w:val="left"/>
      <w:pPr>
        <w:ind w:left="5040" w:hanging="360"/>
      </w:pPr>
      <w:rPr>
        <w:rFonts w:ascii="Wingdings" w:hAnsi="Wingdings" w:hint="default"/>
      </w:rPr>
    </w:lvl>
    <w:lvl w:ilvl="6" w:tplc="251CFE0E">
      <w:start w:val="1"/>
      <w:numFmt w:val="bullet"/>
      <w:lvlText w:val=""/>
      <w:lvlJc w:val="left"/>
      <w:pPr>
        <w:ind w:left="5760" w:hanging="360"/>
      </w:pPr>
      <w:rPr>
        <w:rFonts w:ascii="Symbol" w:hAnsi="Symbol" w:hint="default"/>
      </w:rPr>
    </w:lvl>
    <w:lvl w:ilvl="7" w:tplc="F34C5E20">
      <w:start w:val="1"/>
      <w:numFmt w:val="bullet"/>
      <w:lvlText w:val="o"/>
      <w:lvlJc w:val="left"/>
      <w:pPr>
        <w:ind w:left="6480" w:hanging="360"/>
      </w:pPr>
      <w:rPr>
        <w:rFonts w:ascii="Courier New" w:hAnsi="Courier New" w:cs="Courier New" w:hint="default"/>
      </w:rPr>
    </w:lvl>
    <w:lvl w:ilvl="8" w:tplc="5D9A4C74">
      <w:start w:val="1"/>
      <w:numFmt w:val="bullet"/>
      <w:lvlText w:val=""/>
      <w:lvlJc w:val="left"/>
      <w:pPr>
        <w:ind w:left="7200" w:hanging="360"/>
      </w:pPr>
      <w:rPr>
        <w:rFonts w:ascii="Wingdings" w:hAnsi="Wingdings" w:hint="default"/>
      </w:rPr>
    </w:lvl>
  </w:abstractNum>
  <w:abstractNum w:abstractNumId="6">
    <w:nsid w:val="4DE4646E"/>
    <w:multiLevelType w:val="hybridMultilevel"/>
    <w:tmpl w:val="1608A4C2"/>
    <w:lvl w:ilvl="0" w:tplc="212CD8B8">
      <w:start w:val="1"/>
      <w:numFmt w:val="decimal"/>
      <w:lvlText w:val="%1."/>
      <w:lvlJc w:val="left"/>
      <w:pPr>
        <w:tabs>
          <w:tab w:val="num" w:pos="1061"/>
        </w:tabs>
        <w:ind w:left="1061" w:hanging="360"/>
      </w:pPr>
      <w:rPr>
        <w:rFonts w:hint="default"/>
      </w:rPr>
    </w:lvl>
    <w:lvl w:ilvl="1" w:tplc="B92C5CF4">
      <w:start w:val="1"/>
      <w:numFmt w:val="lowerLetter"/>
      <w:lvlText w:val="%2."/>
      <w:lvlJc w:val="left"/>
      <w:pPr>
        <w:tabs>
          <w:tab w:val="num" w:pos="1781"/>
        </w:tabs>
        <w:ind w:left="1781" w:hanging="360"/>
      </w:pPr>
    </w:lvl>
    <w:lvl w:ilvl="2" w:tplc="59125A86">
      <w:start w:val="1"/>
      <w:numFmt w:val="lowerRoman"/>
      <w:lvlText w:val="%3."/>
      <w:lvlJc w:val="right"/>
      <w:pPr>
        <w:tabs>
          <w:tab w:val="num" w:pos="2501"/>
        </w:tabs>
        <w:ind w:left="2501" w:hanging="180"/>
      </w:pPr>
    </w:lvl>
    <w:lvl w:ilvl="3" w:tplc="2B32A4E4">
      <w:start w:val="1"/>
      <w:numFmt w:val="decimal"/>
      <w:lvlText w:val="%4."/>
      <w:lvlJc w:val="left"/>
      <w:pPr>
        <w:tabs>
          <w:tab w:val="num" w:pos="3221"/>
        </w:tabs>
        <w:ind w:left="3221" w:hanging="360"/>
      </w:pPr>
    </w:lvl>
    <w:lvl w:ilvl="4" w:tplc="2F809228">
      <w:start w:val="1"/>
      <w:numFmt w:val="lowerLetter"/>
      <w:lvlText w:val="%5."/>
      <w:lvlJc w:val="left"/>
      <w:pPr>
        <w:tabs>
          <w:tab w:val="num" w:pos="3941"/>
        </w:tabs>
        <w:ind w:left="3941" w:hanging="360"/>
      </w:pPr>
    </w:lvl>
    <w:lvl w:ilvl="5" w:tplc="934A0490">
      <w:start w:val="1"/>
      <w:numFmt w:val="lowerRoman"/>
      <w:lvlText w:val="%6."/>
      <w:lvlJc w:val="right"/>
      <w:pPr>
        <w:tabs>
          <w:tab w:val="num" w:pos="4661"/>
        </w:tabs>
        <w:ind w:left="4661" w:hanging="180"/>
      </w:pPr>
    </w:lvl>
    <w:lvl w:ilvl="6" w:tplc="67D6DA60">
      <w:start w:val="1"/>
      <w:numFmt w:val="decimal"/>
      <w:lvlText w:val="%7."/>
      <w:lvlJc w:val="left"/>
      <w:pPr>
        <w:tabs>
          <w:tab w:val="num" w:pos="5381"/>
        </w:tabs>
        <w:ind w:left="5381" w:hanging="360"/>
      </w:pPr>
    </w:lvl>
    <w:lvl w:ilvl="7" w:tplc="0DD4C094">
      <w:start w:val="1"/>
      <w:numFmt w:val="lowerLetter"/>
      <w:lvlText w:val="%8."/>
      <w:lvlJc w:val="left"/>
      <w:pPr>
        <w:tabs>
          <w:tab w:val="num" w:pos="6101"/>
        </w:tabs>
        <w:ind w:left="6101" w:hanging="360"/>
      </w:pPr>
    </w:lvl>
    <w:lvl w:ilvl="8" w:tplc="A96AC25A">
      <w:start w:val="1"/>
      <w:numFmt w:val="lowerRoman"/>
      <w:lvlText w:val="%9."/>
      <w:lvlJc w:val="right"/>
      <w:pPr>
        <w:tabs>
          <w:tab w:val="num" w:pos="6821"/>
        </w:tabs>
        <w:ind w:left="6821" w:hanging="180"/>
      </w:pPr>
    </w:lvl>
  </w:abstractNum>
  <w:abstractNum w:abstractNumId="7">
    <w:nsid w:val="571D4AF0"/>
    <w:multiLevelType w:val="multilevel"/>
    <w:tmpl w:val="972E6D2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5A1B0B7A"/>
    <w:multiLevelType w:val="hybridMultilevel"/>
    <w:tmpl w:val="CFDCA73E"/>
    <w:lvl w:ilvl="0" w:tplc="A3D251CA">
      <w:start w:val="1"/>
      <w:numFmt w:val="decimal"/>
      <w:lvlText w:val="%1."/>
      <w:lvlJc w:val="left"/>
      <w:pPr>
        <w:tabs>
          <w:tab w:val="num" w:pos="360"/>
        </w:tabs>
        <w:ind w:left="360" w:hanging="360"/>
      </w:pPr>
      <w:rPr>
        <w:rFonts w:hint="default"/>
      </w:rPr>
    </w:lvl>
    <w:lvl w:ilvl="1" w:tplc="3DBE259A">
      <w:start w:val="1"/>
      <w:numFmt w:val="bullet"/>
      <w:lvlText w:val="o"/>
      <w:lvlJc w:val="left"/>
      <w:pPr>
        <w:ind w:left="1440" w:hanging="360"/>
      </w:pPr>
      <w:rPr>
        <w:rFonts w:ascii="Courier New" w:eastAsia="Courier New" w:hAnsi="Courier New" w:cs="Courier New" w:hint="default"/>
      </w:rPr>
    </w:lvl>
    <w:lvl w:ilvl="2" w:tplc="CB027FD4">
      <w:start w:val="1"/>
      <w:numFmt w:val="bullet"/>
      <w:lvlText w:val="§"/>
      <w:lvlJc w:val="left"/>
      <w:pPr>
        <w:ind w:left="2160" w:hanging="360"/>
      </w:pPr>
      <w:rPr>
        <w:rFonts w:ascii="Wingdings" w:eastAsia="Wingdings" w:hAnsi="Wingdings" w:cs="Wingdings" w:hint="default"/>
      </w:rPr>
    </w:lvl>
    <w:lvl w:ilvl="3" w:tplc="61FC63B4">
      <w:start w:val="1"/>
      <w:numFmt w:val="bullet"/>
      <w:lvlText w:val="·"/>
      <w:lvlJc w:val="left"/>
      <w:pPr>
        <w:ind w:left="2880" w:hanging="360"/>
      </w:pPr>
      <w:rPr>
        <w:rFonts w:ascii="Symbol" w:eastAsia="Symbol" w:hAnsi="Symbol" w:cs="Symbol" w:hint="default"/>
      </w:rPr>
    </w:lvl>
    <w:lvl w:ilvl="4" w:tplc="4D146284">
      <w:start w:val="1"/>
      <w:numFmt w:val="bullet"/>
      <w:lvlText w:val="o"/>
      <w:lvlJc w:val="left"/>
      <w:pPr>
        <w:ind w:left="3600" w:hanging="360"/>
      </w:pPr>
      <w:rPr>
        <w:rFonts w:ascii="Courier New" w:eastAsia="Courier New" w:hAnsi="Courier New" w:cs="Courier New" w:hint="default"/>
      </w:rPr>
    </w:lvl>
    <w:lvl w:ilvl="5" w:tplc="EE443564">
      <w:start w:val="1"/>
      <w:numFmt w:val="bullet"/>
      <w:lvlText w:val="§"/>
      <w:lvlJc w:val="left"/>
      <w:pPr>
        <w:ind w:left="4320" w:hanging="360"/>
      </w:pPr>
      <w:rPr>
        <w:rFonts w:ascii="Wingdings" w:eastAsia="Wingdings" w:hAnsi="Wingdings" w:cs="Wingdings" w:hint="default"/>
      </w:rPr>
    </w:lvl>
    <w:lvl w:ilvl="6" w:tplc="9118D2E0">
      <w:start w:val="1"/>
      <w:numFmt w:val="bullet"/>
      <w:lvlText w:val="·"/>
      <w:lvlJc w:val="left"/>
      <w:pPr>
        <w:ind w:left="5040" w:hanging="360"/>
      </w:pPr>
      <w:rPr>
        <w:rFonts w:ascii="Symbol" w:eastAsia="Symbol" w:hAnsi="Symbol" w:cs="Symbol" w:hint="default"/>
      </w:rPr>
    </w:lvl>
    <w:lvl w:ilvl="7" w:tplc="9B94086E">
      <w:start w:val="1"/>
      <w:numFmt w:val="bullet"/>
      <w:lvlText w:val="o"/>
      <w:lvlJc w:val="left"/>
      <w:pPr>
        <w:ind w:left="5760" w:hanging="360"/>
      </w:pPr>
      <w:rPr>
        <w:rFonts w:ascii="Courier New" w:eastAsia="Courier New" w:hAnsi="Courier New" w:cs="Courier New" w:hint="default"/>
      </w:rPr>
    </w:lvl>
    <w:lvl w:ilvl="8" w:tplc="D50A7B42">
      <w:start w:val="1"/>
      <w:numFmt w:val="bullet"/>
      <w:lvlText w:val="§"/>
      <w:lvlJc w:val="left"/>
      <w:pPr>
        <w:ind w:left="6480" w:hanging="360"/>
      </w:pPr>
      <w:rPr>
        <w:rFonts w:ascii="Wingdings" w:eastAsia="Wingdings" w:hAnsi="Wingdings" w:cs="Wingdings" w:hint="default"/>
      </w:rPr>
    </w:lvl>
  </w:abstractNum>
  <w:abstractNum w:abstractNumId="9">
    <w:nsid w:val="5B965B72"/>
    <w:multiLevelType w:val="hybridMultilevel"/>
    <w:tmpl w:val="CE2AC7D6"/>
    <w:lvl w:ilvl="0" w:tplc="EC10DA6A">
      <w:start w:val="1"/>
      <w:numFmt w:val="decimal"/>
      <w:lvlText w:val="%1)"/>
      <w:lvlJc w:val="left"/>
      <w:pPr>
        <w:tabs>
          <w:tab w:val="num" w:pos="720"/>
        </w:tabs>
        <w:ind w:left="720" w:hanging="360"/>
      </w:pPr>
      <w:rPr>
        <w:rFonts w:ascii="Times New Roman" w:eastAsia="Times New Roman" w:hAnsi="Times New Roman" w:cs="Times New Roman"/>
      </w:rPr>
    </w:lvl>
    <w:lvl w:ilvl="1" w:tplc="CBEA86E0">
      <w:start w:val="1"/>
      <w:numFmt w:val="lowerLetter"/>
      <w:lvlText w:val="%2."/>
      <w:lvlJc w:val="left"/>
      <w:pPr>
        <w:tabs>
          <w:tab w:val="num" w:pos="1440"/>
        </w:tabs>
        <w:ind w:left="1440" w:hanging="360"/>
      </w:pPr>
    </w:lvl>
    <w:lvl w:ilvl="2" w:tplc="D6BEE58E">
      <w:start w:val="1"/>
      <w:numFmt w:val="lowerRoman"/>
      <w:lvlText w:val="%3."/>
      <w:lvlJc w:val="right"/>
      <w:pPr>
        <w:tabs>
          <w:tab w:val="num" w:pos="2160"/>
        </w:tabs>
        <w:ind w:left="2160" w:hanging="180"/>
      </w:pPr>
    </w:lvl>
    <w:lvl w:ilvl="3" w:tplc="3F7272B4">
      <w:start w:val="1"/>
      <w:numFmt w:val="decimal"/>
      <w:lvlText w:val="%4."/>
      <w:lvlJc w:val="left"/>
      <w:pPr>
        <w:tabs>
          <w:tab w:val="num" w:pos="2880"/>
        </w:tabs>
        <w:ind w:left="2880" w:hanging="360"/>
      </w:pPr>
    </w:lvl>
    <w:lvl w:ilvl="4" w:tplc="01FA3238">
      <w:start w:val="1"/>
      <w:numFmt w:val="lowerLetter"/>
      <w:lvlText w:val="%5."/>
      <w:lvlJc w:val="left"/>
      <w:pPr>
        <w:tabs>
          <w:tab w:val="num" w:pos="3600"/>
        </w:tabs>
        <w:ind w:left="3600" w:hanging="360"/>
      </w:pPr>
    </w:lvl>
    <w:lvl w:ilvl="5" w:tplc="F4004260">
      <w:start w:val="1"/>
      <w:numFmt w:val="lowerRoman"/>
      <w:lvlText w:val="%6."/>
      <w:lvlJc w:val="right"/>
      <w:pPr>
        <w:tabs>
          <w:tab w:val="num" w:pos="4320"/>
        </w:tabs>
        <w:ind w:left="4320" w:hanging="180"/>
      </w:pPr>
    </w:lvl>
    <w:lvl w:ilvl="6" w:tplc="AA446596">
      <w:start w:val="1"/>
      <w:numFmt w:val="decimal"/>
      <w:lvlText w:val="%7."/>
      <w:lvlJc w:val="left"/>
      <w:pPr>
        <w:tabs>
          <w:tab w:val="num" w:pos="5040"/>
        </w:tabs>
        <w:ind w:left="5040" w:hanging="360"/>
      </w:pPr>
    </w:lvl>
    <w:lvl w:ilvl="7" w:tplc="C5968DEA">
      <w:start w:val="1"/>
      <w:numFmt w:val="lowerLetter"/>
      <w:lvlText w:val="%8."/>
      <w:lvlJc w:val="left"/>
      <w:pPr>
        <w:tabs>
          <w:tab w:val="num" w:pos="5760"/>
        </w:tabs>
        <w:ind w:left="5760" w:hanging="360"/>
      </w:pPr>
    </w:lvl>
    <w:lvl w:ilvl="8" w:tplc="C3C2902C">
      <w:start w:val="1"/>
      <w:numFmt w:val="lowerRoman"/>
      <w:lvlText w:val="%9."/>
      <w:lvlJc w:val="right"/>
      <w:pPr>
        <w:tabs>
          <w:tab w:val="num" w:pos="6480"/>
        </w:tabs>
        <w:ind w:left="6480" w:hanging="180"/>
      </w:pPr>
    </w:lvl>
  </w:abstractNum>
  <w:abstractNum w:abstractNumId="10">
    <w:nsid w:val="5ED60E36"/>
    <w:multiLevelType w:val="hybridMultilevel"/>
    <w:tmpl w:val="DE8C5E10"/>
    <w:lvl w:ilvl="0" w:tplc="1CF8C030">
      <w:start w:val="1"/>
      <w:numFmt w:val="decimal"/>
      <w:lvlText w:val="2.11.%1."/>
      <w:lvlJc w:val="left"/>
      <w:pPr>
        <w:tabs>
          <w:tab w:val="num" w:pos="0"/>
        </w:tabs>
        <w:ind w:left="0" w:firstLine="0"/>
      </w:pPr>
      <w:rPr>
        <w:rFonts w:ascii="Times New Roman" w:hAnsi="Times New Roman" w:cs="Times New Roman"/>
      </w:rPr>
    </w:lvl>
    <w:lvl w:ilvl="1" w:tplc="84F64B8C">
      <w:start w:val="1"/>
      <w:numFmt w:val="bullet"/>
      <w:lvlText w:val="o"/>
      <w:lvlJc w:val="left"/>
      <w:pPr>
        <w:ind w:left="1440" w:hanging="360"/>
      </w:pPr>
      <w:rPr>
        <w:rFonts w:ascii="Courier New" w:eastAsia="Courier New" w:hAnsi="Courier New" w:cs="Courier New" w:hint="default"/>
      </w:rPr>
    </w:lvl>
    <w:lvl w:ilvl="2" w:tplc="A03EE02E">
      <w:start w:val="1"/>
      <w:numFmt w:val="bullet"/>
      <w:lvlText w:val="§"/>
      <w:lvlJc w:val="left"/>
      <w:pPr>
        <w:ind w:left="2160" w:hanging="360"/>
      </w:pPr>
      <w:rPr>
        <w:rFonts w:ascii="Wingdings" w:eastAsia="Wingdings" w:hAnsi="Wingdings" w:cs="Wingdings" w:hint="default"/>
      </w:rPr>
    </w:lvl>
    <w:lvl w:ilvl="3" w:tplc="DD280800">
      <w:start w:val="1"/>
      <w:numFmt w:val="bullet"/>
      <w:lvlText w:val="·"/>
      <w:lvlJc w:val="left"/>
      <w:pPr>
        <w:ind w:left="2880" w:hanging="360"/>
      </w:pPr>
      <w:rPr>
        <w:rFonts w:ascii="Symbol" w:eastAsia="Symbol" w:hAnsi="Symbol" w:cs="Symbol" w:hint="default"/>
      </w:rPr>
    </w:lvl>
    <w:lvl w:ilvl="4" w:tplc="2B42C980">
      <w:start w:val="1"/>
      <w:numFmt w:val="bullet"/>
      <w:lvlText w:val="o"/>
      <w:lvlJc w:val="left"/>
      <w:pPr>
        <w:ind w:left="3600" w:hanging="360"/>
      </w:pPr>
      <w:rPr>
        <w:rFonts w:ascii="Courier New" w:eastAsia="Courier New" w:hAnsi="Courier New" w:cs="Courier New" w:hint="default"/>
      </w:rPr>
    </w:lvl>
    <w:lvl w:ilvl="5" w:tplc="C324F32A">
      <w:start w:val="1"/>
      <w:numFmt w:val="bullet"/>
      <w:lvlText w:val="§"/>
      <w:lvlJc w:val="left"/>
      <w:pPr>
        <w:ind w:left="4320" w:hanging="360"/>
      </w:pPr>
      <w:rPr>
        <w:rFonts w:ascii="Wingdings" w:eastAsia="Wingdings" w:hAnsi="Wingdings" w:cs="Wingdings" w:hint="default"/>
      </w:rPr>
    </w:lvl>
    <w:lvl w:ilvl="6" w:tplc="2E4EEA0E">
      <w:start w:val="1"/>
      <w:numFmt w:val="bullet"/>
      <w:lvlText w:val="·"/>
      <w:lvlJc w:val="left"/>
      <w:pPr>
        <w:ind w:left="5040" w:hanging="360"/>
      </w:pPr>
      <w:rPr>
        <w:rFonts w:ascii="Symbol" w:eastAsia="Symbol" w:hAnsi="Symbol" w:cs="Symbol" w:hint="default"/>
      </w:rPr>
    </w:lvl>
    <w:lvl w:ilvl="7" w:tplc="B9126B50">
      <w:start w:val="1"/>
      <w:numFmt w:val="bullet"/>
      <w:lvlText w:val="o"/>
      <w:lvlJc w:val="left"/>
      <w:pPr>
        <w:ind w:left="5760" w:hanging="360"/>
      </w:pPr>
      <w:rPr>
        <w:rFonts w:ascii="Courier New" w:eastAsia="Courier New" w:hAnsi="Courier New" w:cs="Courier New" w:hint="default"/>
      </w:rPr>
    </w:lvl>
    <w:lvl w:ilvl="8" w:tplc="3342EF8C">
      <w:start w:val="1"/>
      <w:numFmt w:val="bullet"/>
      <w:lvlText w:val="§"/>
      <w:lvlJc w:val="left"/>
      <w:pPr>
        <w:ind w:left="6480" w:hanging="360"/>
      </w:pPr>
      <w:rPr>
        <w:rFonts w:ascii="Wingdings" w:eastAsia="Wingdings" w:hAnsi="Wingdings" w:cs="Wingdings" w:hint="default"/>
      </w:rPr>
    </w:lvl>
  </w:abstractNum>
  <w:abstractNum w:abstractNumId="11">
    <w:nsid w:val="61084898"/>
    <w:multiLevelType w:val="hybridMultilevel"/>
    <w:tmpl w:val="77962766"/>
    <w:lvl w:ilvl="0" w:tplc="FE721F40">
      <w:start w:val="8"/>
      <w:numFmt w:val="decimal"/>
      <w:lvlText w:val="1.4.%1."/>
      <w:lvlJc w:val="left"/>
      <w:pPr>
        <w:tabs>
          <w:tab w:val="num" w:pos="0"/>
        </w:tabs>
        <w:ind w:left="0" w:firstLine="0"/>
      </w:pPr>
      <w:rPr>
        <w:rFonts w:ascii="Times New Roman" w:hAnsi="Times New Roman" w:cs="Times New Roman"/>
      </w:rPr>
    </w:lvl>
    <w:lvl w:ilvl="1" w:tplc="2FE23C08">
      <w:start w:val="1"/>
      <w:numFmt w:val="bullet"/>
      <w:lvlText w:val="o"/>
      <w:lvlJc w:val="left"/>
      <w:pPr>
        <w:ind w:left="1440" w:hanging="360"/>
      </w:pPr>
      <w:rPr>
        <w:rFonts w:ascii="Courier New" w:eastAsia="Courier New" w:hAnsi="Courier New" w:cs="Courier New" w:hint="default"/>
      </w:rPr>
    </w:lvl>
    <w:lvl w:ilvl="2" w:tplc="5D727A22">
      <w:start w:val="1"/>
      <w:numFmt w:val="bullet"/>
      <w:lvlText w:val="§"/>
      <w:lvlJc w:val="left"/>
      <w:pPr>
        <w:ind w:left="2160" w:hanging="360"/>
      </w:pPr>
      <w:rPr>
        <w:rFonts w:ascii="Wingdings" w:eastAsia="Wingdings" w:hAnsi="Wingdings" w:cs="Wingdings" w:hint="default"/>
      </w:rPr>
    </w:lvl>
    <w:lvl w:ilvl="3" w:tplc="DFC04EDA">
      <w:start w:val="1"/>
      <w:numFmt w:val="bullet"/>
      <w:lvlText w:val="·"/>
      <w:lvlJc w:val="left"/>
      <w:pPr>
        <w:ind w:left="2880" w:hanging="360"/>
      </w:pPr>
      <w:rPr>
        <w:rFonts w:ascii="Symbol" w:eastAsia="Symbol" w:hAnsi="Symbol" w:cs="Symbol" w:hint="default"/>
      </w:rPr>
    </w:lvl>
    <w:lvl w:ilvl="4" w:tplc="749AA13C">
      <w:start w:val="1"/>
      <w:numFmt w:val="bullet"/>
      <w:lvlText w:val="o"/>
      <w:lvlJc w:val="left"/>
      <w:pPr>
        <w:ind w:left="3600" w:hanging="360"/>
      </w:pPr>
      <w:rPr>
        <w:rFonts w:ascii="Courier New" w:eastAsia="Courier New" w:hAnsi="Courier New" w:cs="Courier New" w:hint="default"/>
      </w:rPr>
    </w:lvl>
    <w:lvl w:ilvl="5" w:tplc="0374BB78">
      <w:start w:val="1"/>
      <w:numFmt w:val="bullet"/>
      <w:lvlText w:val="§"/>
      <w:lvlJc w:val="left"/>
      <w:pPr>
        <w:ind w:left="4320" w:hanging="360"/>
      </w:pPr>
      <w:rPr>
        <w:rFonts w:ascii="Wingdings" w:eastAsia="Wingdings" w:hAnsi="Wingdings" w:cs="Wingdings" w:hint="default"/>
      </w:rPr>
    </w:lvl>
    <w:lvl w:ilvl="6" w:tplc="6D0CC888">
      <w:start w:val="1"/>
      <w:numFmt w:val="bullet"/>
      <w:lvlText w:val="·"/>
      <w:lvlJc w:val="left"/>
      <w:pPr>
        <w:ind w:left="5040" w:hanging="360"/>
      </w:pPr>
      <w:rPr>
        <w:rFonts w:ascii="Symbol" w:eastAsia="Symbol" w:hAnsi="Symbol" w:cs="Symbol" w:hint="default"/>
      </w:rPr>
    </w:lvl>
    <w:lvl w:ilvl="7" w:tplc="B562EF22">
      <w:start w:val="1"/>
      <w:numFmt w:val="bullet"/>
      <w:lvlText w:val="o"/>
      <w:lvlJc w:val="left"/>
      <w:pPr>
        <w:ind w:left="5760" w:hanging="360"/>
      </w:pPr>
      <w:rPr>
        <w:rFonts w:ascii="Courier New" w:eastAsia="Courier New" w:hAnsi="Courier New" w:cs="Courier New" w:hint="default"/>
      </w:rPr>
    </w:lvl>
    <w:lvl w:ilvl="8" w:tplc="7152E250">
      <w:start w:val="1"/>
      <w:numFmt w:val="bullet"/>
      <w:lvlText w:val="§"/>
      <w:lvlJc w:val="left"/>
      <w:pPr>
        <w:ind w:left="6480" w:hanging="360"/>
      </w:pPr>
      <w:rPr>
        <w:rFonts w:ascii="Wingdings" w:eastAsia="Wingdings" w:hAnsi="Wingdings" w:cs="Wingdings" w:hint="default"/>
      </w:rPr>
    </w:lvl>
  </w:abstractNum>
  <w:abstractNum w:abstractNumId="12">
    <w:nsid w:val="62024200"/>
    <w:multiLevelType w:val="multilevel"/>
    <w:tmpl w:val="D0AE4AEC"/>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6F17C52"/>
    <w:multiLevelType w:val="hybridMultilevel"/>
    <w:tmpl w:val="384E8398"/>
    <w:lvl w:ilvl="0" w:tplc="05329D48">
      <w:start w:val="1"/>
      <w:numFmt w:val="decimal"/>
      <w:lvlText w:val="%1."/>
      <w:lvlJc w:val="left"/>
      <w:pPr>
        <w:tabs>
          <w:tab w:val="num" w:pos="360"/>
        </w:tabs>
        <w:ind w:left="360" w:hanging="360"/>
      </w:pPr>
    </w:lvl>
    <w:lvl w:ilvl="1" w:tplc="6A781104">
      <w:start w:val="1"/>
      <w:numFmt w:val="lowerLetter"/>
      <w:lvlText w:val="%2."/>
      <w:lvlJc w:val="left"/>
      <w:pPr>
        <w:tabs>
          <w:tab w:val="num" w:pos="1080"/>
        </w:tabs>
        <w:ind w:left="1080" w:hanging="360"/>
      </w:pPr>
    </w:lvl>
    <w:lvl w:ilvl="2" w:tplc="0980B79A">
      <w:start w:val="1"/>
      <w:numFmt w:val="lowerRoman"/>
      <w:lvlText w:val="%3."/>
      <w:lvlJc w:val="right"/>
      <w:pPr>
        <w:tabs>
          <w:tab w:val="num" w:pos="1800"/>
        </w:tabs>
        <w:ind w:left="1800" w:hanging="180"/>
      </w:pPr>
    </w:lvl>
    <w:lvl w:ilvl="3" w:tplc="2A963D02">
      <w:start w:val="1"/>
      <w:numFmt w:val="decimal"/>
      <w:lvlText w:val="%4."/>
      <w:lvlJc w:val="left"/>
      <w:pPr>
        <w:tabs>
          <w:tab w:val="num" w:pos="2520"/>
        </w:tabs>
        <w:ind w:left="2520" w:hanging="360"/>
      </w:pPr>
    </w:lvl>
    <w:lvl w:ilvl="4" w:tplc="F2FE92B0">
      <w:start w:val="1"/>
      <w:numFmt w:val="lowerLetter"/>
      <w:lvlText w:val="%5."/>
      <w:lvlJc w:val="left"/>
      <w:pPr>
        <w:tabs>
          <w:tab w:val="num" w:pos="3240"/>
        </w:tabs>
        <w:ind w:left="3240" w:hanging="360"/>
      </w:pPr>
    </w:lvl>
    <w:lvl w:ilvl="5" w:tplc="DE2A93F8">
      <w:start w:val="1"/>
      <w:numFmt w:val="lowerRoman"/>
      <w:lvlText w:val="%6."/>
      <w:lvlJc w:val="right"/>
      <w:pPr>
        <w:tabs>
          <w:tab w:val="num" w:pos="3960"/>
        </w:tabs>
        <w:ind w:left="3960" w:hanging="180"/>
      </w:pPr>
    </w:lvl>
    <w:lvl w:ilvl="6" w:tplc="181E9D6A">
      <w:start w:val="1"/>
      <w:numFmt w:val="decimal"/>
      <w:lvlText w:val="%7."/>
      <w:lvlJc w:val="left"/>
      <w:pPr>
        <w:tabs>
          <w:tab w:val="num" w:pos="4680"/>
        </w:tabs>
        <w:ind w:left="4680" w:hanging="360"/>
      </w:pPr>
    </w:lvl>
    <w:lvl w:ilvl="7" w:tplc="7AEC1E46">
      <w:start w:val="1"/>
      <w:numFmt w:val="lowerLetter"/>
      <w:lvlText w:val="%8."/>
      <w:lvlJc w:val="left"/>
      <w:pPr>
        <w:tabs>
          <w:tab w:val="num" w:pos="5400"/>
        </w:tabs>
        <w:ind w:left="5400" w:hanging="360"/>
      </w:pPr>
    </w:lvl>
    <w:lvl w:ilvl="8" w:tplc="E760DBEC">
      <w:start w:val="1"/>
      <w:numFmt w:val="lowerRoman"/>
      <w:lvlText w:val="%9."/>
      <w:lvlJc w:val="right"/>
      <w:pPr>
        <w:tabs>
          <w:tab w:val="num" w:pos="6120"/>
        </w:tabs>
        <w:ind w:left="6120" w:hanging="180"/>
      </w:pPr>
    </w:lvl>
  </w:abstractNum>
  <w:abstractNum w:abstractNumId="14">
    <w:nsid w:val="6A796132"/>
    <w:multiLevelType w:val="multilevel"/>
    <w:tmpl w:val="CC7AE65C"/>
    <w:lvl w:ilvl="0">
      <w:start w:val="1"/>
      <w:numFmt w:val="decimal"/>
      <w:lvlText w:val="%1."/>
      <w:lvlJc w:val="left"/>
      <w:pPr>
        <w:ind w:left="450" w:hanging="450"/>
      </w:pPr>
      <w:rPr>
        <w:rFonts w:hint="default"/>
      </w:rPr>
    </w:lvl>
    <w:lvl w:ilvl="1">
      <w:start w:val="1"/>
      <w:numFmt w:val="decimal"/>
      <w:lvlText w:val="%1.%2."/>
      <w:lvlJc w:val="left"/>
      <w:pPr>
        <w:ind w:left="2464" w:hanging="720"/>
      </w:pPr>
      <w:rPr>
        <w:rFonts w:hint="default"/>
      </w:rPr>
    </w:lvl>
    <w:lvl w:ilvl="2">
      <w:start w:val="1"/>
      <w:numFmt w:val="decimal"/>
      <w:lvlText w:val="%1.%2.%3."/>
      <w:lvlJc w:val="left"/>
      <w:pPr>
        <w:ind w:left="4208" w:hanging="720"/>
      </w:pPr>
      <w:rPr>
        <w:rFonts w:hint="default"/>
      </w:rPr>
    </w:lvl>
    <w:lvl w:ilvl="3">
      <w:start w:val="1"/>
      <w:numFmt w:val="decimal"/>
      <w:lvlText w:val="%1.%2.%3.%4."/>
      <w:lvlJc w:val="left"/>
      <w:pPr>
        <w:ind w:left="6312" w:hanging="1080"/>
      </w:pPr>
      <w:rPr>
        <w:rFonts w:hint="default"/>
      </w:rPr>
    </w:lvl>
    <w:lvl w:ilvl="4">
      <w:start w:val="1"/>
      <w:numFmt w:val="decimal"/>
      <w:lvlText w:val="%1.%2.%3.%4.%5."/>
      <w:lvlJc w:val="left"/>
      <w:pPr>
        <w:ind w:left="8056" w:hanging="1080"/>
      </w:pPr>
      <w:rPr>
        <w:rFonts w:hint="default"/>
      </w:rPr>
    </w:lvl>
    <w:lvl w:ilvl="5">
      <w:start w:val="1"/>
      <w:numFmt w:val="decimal"/>
      <w:lvlText w:val="%1.%2.%3.%4.%5.%6."/>
      <w:lvlJc w:val="left"/>
      <w:pPr>
        <w:ind w:left="10160" w:hanging="1440"/>
      </w:pPr>
      <w:rPr>
        <w:rFonts w:hint="default"/>
      </w:rPr>
    </w:lvl>
    <w:lvl w:ilvl="6">
      <w:start w:val="1"/>
      <w:numFmt w:val="decimal"/>
      <w:lvlText w:val="%1.%2.%3.%4.%5.%6.%7."/>
      <w:lvlJc w:val="left"/>
      <w:pPr>
        <w:ind w:left="12264" w:hanging="1800"/>
      </w:pPr>
      <w:rPr>
        <w:rFonts w:hint="default"/>
      </w:rPr>
    </w:lvl>
    <w:lvl w:ilvl="7">
      <w:start w:val="1"/>
      <w:numFmt w:val="decimal"/>
      <w:lvlText w:val="%1.%2.%3.%4.%5.%6.%7.%8."/>
      <w:lvlJc w:val="left"/>
      <w:pPr>
        <w:ind w:left="14008" w:hanging="1800"/>
      </w:pPr>
      <w:rPr>
        <w:rFonts w:hint="default"/>
      </w:rPr>
    </w:lvl>
    <w:lvl w:ilvl="8">
      <w:start w:val="1"/>
      <w:numFmt w:val="decimal"/>
      <w:lvlText w:val="%1.%2.%3.%4.%5.%6.%7.%8.%9."/>
      <w:lvlJc w:val="left"/>
      <w:pPr>
        <w:ind w:left="16112" w:hanging="2160"/>
      </w:pPr>
      <w:rPr>
        <w:rFonts w:hint="default"/>
      </w:rPr>
    </w:lvl>
  </w:abstractNum>
  <w:num w:numId="1">
    <w:abstractNumId w:val="13"/>
  </w:num>
  <w:num w:numId="2">
    <w:abstractNumId w:val="8"/>
  </w:num>
  <w:num w:numId="3">
    <w:abstractNumId w:val="4"/>
  </w:num>
  <w:num w:numId="4">
    <w:abstractNumId w:val="11"/>
  </w:num>
  <w:num w:numId="5">
    <w:abstractNumId w:val="2"/>
  </w:num>
  <w:num w:numId="6">
    <w:abstractNumId w:val="10"/>
  </w:num>
  <w:num w:numId="7">
    <w:abstractNumId w:val="6"/>
  </w:num>
  <w:num w:numId="8">
    <w:abstractNumId w:val="9"/>
  </w:num>
  <w:num w:numId="9">
    <w:abstractNumId w:val="7"/>
  </w:num>
  <w:num w:numId="10">
    <w:abstractNumId w:val="14"/>
  </w:num>
  <w:num w:numId="11">
    <w:abstractNumId w:val="12"/>
  </w:num>
  <w:num w:numId="12">
    <w:abstractNumId w:val="1"/>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2D"/>
    <w:rsid w:val="00117C63"/>
    <w:rsid w:val="003F5ADD"/>
    <w:rsid w:val="004F352D"/>
    <w:rsid w:val="00CA5EB1"/>
    <w:rsid w:val="00F03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jc w:val="center"/>
      <w:outlineLvl w:val="0"/>
    </w:pPr>
    <w:rPr>
      <w:b/>
      <w:sz w:val="20"/>
      <w:szCs w:val="2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a8">
    <w:name w:val="Верхний колонтитул Знак"/>
    <w:basedOn w:val="a0"/>
    <w:link w:val="a9"/>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ab">
    <w:name w:val="Нижний колонтитул Знак"/>
    <w:link w:val="ac"/>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b/>
      <w:bCs/>
      <w:sz w:val="24"/>
      <w:szCs w:val="24"/>
    </w:rPr>
  </w:style>
  <w:style w:type="character" w:styleId="af5">
    <w:name w:val="Hyperlink"/>
    <w:rPr>
      <w:color w:val="0000FF"/>
      <w:u w:val="single"/>
    </w:rPr>
  </w:style>
  <w:style w:type="paragraph" w:customStyle="1" w:styleId="ConsNonformat">
    <w:name w:val="ConsNonformat"/>
    <w:rPr>
      <w:rFonts w:ascii="consultant" w:hAnsi="consultant"/>
    </w:rPr>
  </w:style>
  <w:style w:type="paragraph" w:styleId="af6">
    <w:name w:val="Title"/>
    <w:basedOn w:val="a"/>
    <w:link w:val="af7"/>
    <w:qFormat/>
    <w:pPr>
      <w:jc w:val="center"/>
    </w:pPr>
    <w:rPr>
      <w:b/>
      <w:sz w:val="20"/>
      <w:szCs w:val="20"/>
    </w:rPr>
  </w:style>
  <w:style w:type="character" w:customStyle="1" w:styleId="af7">
    <w:name w:val="Название Знак"/>
    <w:link w:val="af6"/>
    <w:rPr>
      <w:b/>
      <w:sz w:val="28"/>
      <w:lang w:val="ru-RU" w:eastAsia="ru-RU" w:bidi="ar-SA"/>
    </w:rPr>
  </w:style>
  <w:style w:type="paragraph" w:styleId="24">
    <w:name w:val="Body Text 2"/>
    <w:basedOn w:val="a"/>
    <w:link w:val="25"/>
    <w:rPr>
      <w:sz w:val="24"/>
      <w:szCs w:val="20"/>
    </w:rPr>
  </w:style>
  <w:style w:type="character" w:customStyle="1" w:styleId="25">
    <w:name w:val="Основной текст 2 Знак"/>
    <w:link w:val="24"/>
    <w:rPr>
      <w:sz w:val="24"/>
      <w:lang w:val="ru-RU" w:eastAsia="ru-RU" w:bidi="ar-SA"/>
    </w:rPr>
  </w:style>
  <w:style w:type="paragraph" w:styleId="26">
    <w:name w:val="Body Text Indent 2"/>
    <w:basedOn w:val="a"/>
    <w:link w:val="27"/>
    <w:pPr>
      <w:spacing w:after="120" w:line="480" w:lineRule="auto"/>
      <w:ind w:left="283"/>
    </w:pPr>
    <w:rPr>
      <w:sz w:val="24"/>
    </w:rPr>
  </w:style>
  <w:style w:type="character" w:customStyle="1" w:styleId="27">
    <w:name w:val="Основной текст с отступом 2 Знак"/>
    <w:link w:val="26"/>
    <w:rPr>
      <w:sz w:val="24"/>
      <w:szCs w:val="24"/>
      <w:lang w:val="ru-RU" w:eastAsia="ru-RU" w:bidi="ar-SA"/>
    </w:rPr>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link w:val="32"/>
    <w:rPr>
      <w:sz w:val="16"/>
      <w:szCs w:val="16"/>
      <w:lang w:val="ru-RU" w:eastAsia="ru-RU" w:bidi="ar-SA"/>
    </w:rPr>
  </w:style>
  <w:style w:type="paragraph" w:styleId="af8">
    <w:name w:val="Block Text"/>
    <w:basedOn w:val="a"/>
    <w:pPr>
      <w:ind w:left="327" w:right="-218" w:firstLine="545"/>
      <w:jc w:val="both"/>
    </w:pPr>
    <w:rPr>
      <w:sz w:val="24"/>
    </w:rPr>
  </w:style>
  <w:style w:type="paragraph" w:styleId="af9">
    <w:name w:val="Body Text Indent"/>
    <w:basedOn w:val="a"/>
    <w:link w:val="afa"/>
    <w:pPr>
      <w:spacing w:after="120"/>
      <w:ind w:left="283"/>
    </w:pPr>
    <w:rPr>
      <w:sz w:val="24"/>
    </w:rPr>
  </w:style>
  <w:style w:type="character" w:customStyle="1" w:styleId="afa">
    <w:name w:val="Основной текст с отступом Знак"/>
    <w:link w:val="af9"/>
    <w:rPr>
      <w:sz w:val="24"/>
      <w:szCs w:val="24"/>
      <w:lang w:val="ru-RU" w:eastAsia="ru-RU" w:bidi="ar-SA"/>
    </w:rPr>
  </w:style>
  <w:style w:type="paragraph" w:customStyle="1" w:styleId="ConsPlusNormal">
    <w:name w:val="ConsPlusNormal"/>
    <w:link w:val="ConsPlusNormal0"/>
    <w:uiPriority w:val="99"/>
    <w:pPr>
      <w:widowControl w:val="0"/>
      <w:ind w:firstLine="720"/>
    </w:pPr>
    <w:rPr>
      <w:rFonts w:ascii="Arial" w:hAnsi="Arial" w:cs="Arial"/>
    </w:rPr>
  </w:style>
  <w:style w:type="paragraph" w:customStyle="1" w:styleId="afb">
    <w:name w:val="Знак"/>
    <w:basedOn w:val="a"/>
    <w:rPr>
      <w:rFonts w:ascii="Verdana" w:hAnsi="Verdana" w:cs="Verdana"/>
      <w:sz w:val="20"/>
      <w:szCs w:val="20"/>
      <w:lang w:val="en-US" w:eastAsia="en-US"/>
    </w:rPr>
  </w:style>
  <w:style w:type="paragraph" w:styleId="afc">
    <w:name w:val="Body Text"/>
    <w:basedOn w:val="a"/>
    <w:pPr>
      <w:spacing w:after="120"/>
    </w:pPr>
  </w:style>
  <w:style w:type="character" w:customStyle="1" w:styleId="FontStyle39">
    <w:name w:val="Font Style39"/>
    <w:rPr>
      <w:rFonts w:ascii="Times New Roman" w:hAnsi="Times New Roman" w:cs="Times New Roman"/>
      <w:sz w:val="26"/>
      <w:szCs w:val="26"/>
    </w:rPr>
  </w:style>
  <w:style w:type="paragraph" w:customStyle="1" w:styleId="Style9">
    <w:name w:val="Style9"/>
    <w:basedOn w:val="a"/>
    <w:pPr>
      <w:widowControl w:val="0"/>
      <w:spacing w:line="322" w:lineRule="exact"/>
      <w:ind w:firstLine="701"/>
      <w:jc w:val="both"/>
    </w:pPr>
    <w:rPr>
      <w:sz w:val="24"/>
      <w:lang w:eastAsia="ar-SA"/>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
    <w:pPr>
      <w:widowControl w:val="0"/>
      <w:jc w:val="center"/>
    </w:pPr>
    <w:rPr>
      <w:sz w:val="24"/>
      <w:lang w:eastAsia="ar-SA"/>
    </w:rPr>
  </w:style>
  <w:style w:type="paragraph" w:customStyle="1" w:styleId="Style19">
    <w:name w:val="Style19"/>
    <w:basedOn w:val="a"/>
    <w:pPr>
      <w:widowControl w:val="0"/>
      <w:spacing w:line="318" w:lineRule="exact"/>
      <w:jc w:val="center"/>
    </w:pPr>
    <w:rPr>
      <w:sz w:val="24"/>
      <w:lang w:eastAsia="ar-SA"/>
    </w:rPr>
  </w:style>
  <w:style w:type="paragraph" w:customStyle="1" w:styleId="Style20">
    <w:name w:val="Style20"/>
    <w:basedOn w:val="a"/>
    <w:pPr>
      <w:widowControl w:val="0"/>
      <w:spacing w:line="322" w:lineRule="exact"/>
      <w:ind w:firstLine="134"/>
    </w:pPr>
    <w:rPr>
      <w:sz w:val="24"/>
      <w:lang w:eastAsia="ar-SA"/>
    </w:rPr>
  </w:style>
  <w:style w:type="character" w:customStyle="1" w:styleId="FontStyle42">
    <w:name w:val="Font Style42"/>
    <w:rPr>
      <w:rFonts w:ascii="Times New Roman" w:hAnsi="Times New Roman" w:cs="Times New Roman"/>
      <w:sz w:val="26"/>
      <w:szCs w:val="26"/>
    </w:rPr>
  </w:style>
  <w:style w:type="paragraph" w:customStyle="1" w:styleId="Style27">
    <w:name w:val="Style27"/>
    <w:basedOn w:val="a"/>
    <w:pPr>
      <w:widowControl w:val="0"/>
      <w:spacing w:line="322" w:lineRule="exact"/>
      <w:ind w:firstLine="720"/>
      <w:jc w:val="both"/>
    </w:pPr>
    <w:rPr>
      <w:sz w:val="24"/>
      <w:lang w:eastAsia="ar-SA"/>
    </w:rPr>
  </w:style>
  <w:style w:type="paragraph" w:customStyle="1" w:styleId="Style6">
    <w:name w:val="Style6"/>
    <w:basedOn w:val="a"/>
    <w:pPr>
      <w:widowControl w:val="0"/>
      <w:jc w:val="center"/>
    </w:pPr>
    <w:rPr>
      <w:sz w:val="24"/>
      <w:lang w:eastAsia="ar-SA"/>
    </w:rPr>
  </w:style>
  <w:style w:type="paragraph" w:customStyle="1" w:styleId="Style15">
    <w:name w:val="Style15"/>
    <w:basedOn w:val="a"/>
    <w:pPr>
      <w:widowControl w:val="0"/>
      <w:spacing w:line="322" w:lineRule="exact"/>
      <w:jc w:val="both"/>
    </w:pPr>
    <w:rPr>
      <w:sz w:val="24"/>
      <w:lang w:eastAsia="ar-SA"/>
    </w:rPr>
  </w:style>
  <w:style w:type="character" w:customStyle="1" w:styleId="FontStyle40">
    <w:name w:val="Font Style40"/>
    <w:rPr>
      <w:rFonts w:ascii="Times New Roman" w:hAnsi="Times New Roman" w:cs="Times New Roman"/>
      <w:sz w:val="22"/>
      <w:szCs w:val="22"/>
    </w:rPr>
  </w:style>
  <w:style w:type="paragraph" w:customStyle="1" w:styleId="Style26">
    <w:name w:val="Style26"/>
    <w:basedOn w:val="a"/>
    <w:pPr>
      <w:widowControl w:val="0"/>
      <w:spacing w:line="326" w:lineRule="exact"/>
      <w:ind w:firstLine="696"/>
    </w:pPr>
    <w:rPr>
      <w:sz w:val="24"/>
      <w:lang w:eastAsia="ar-SA"/>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b"/>
    <w:pPr>
      <w:tabs>
        <w:tab w:val="center" w:pos="4677"/>
        <w:tab w:val="right" w:pos="9355"/>
      </w:tabs>
    </w:pPr>
  </w:style>
  <w:style w:type="character" w:styleId="afe">
    <w:name w:val="page number"/>
    <w:basedOn w:val="a0"/>
  </w:style>
  <w:style w:type="paragraph" w:styleId="a9">
    <w:name w:val="header"/>
    <w:basedOn w:val="a"/>
    <w:link w:val="a8"/>
    <w:pPr>
      <w:tabs>
        <w:tab w:val="center" w:pos="4677"/>
        <w:tab w:val="right" w:pos="9355"/>
      </w:tabs>
    </w:pPr>
  </w:style>
  <w:style w:type="paragraph" w:customStyle="1" w:styleId="Style32">
    <w:name w:val="Style32"/>
    <w:basedOn w:val="a"/>
    <w:pPr>
      <w:widowControl w:val="0"/>
    </w:pPr>
    <w:rPr>
      <w:sz w:val="24"/>
      <w:lang w:eastAsia="ar-SA"/>
    </w:rPr>
  </w:style>
  <w:style w:type="paragraph" w:customStyle="1" w:styleId="aff">
    <w:name w:val="Знак Знак Знак Знак Знак Знак Знак Знак Знак Знак"/>
    <w:basedOn w:val="a"/>
    <w:pPr>
      <w:spacing w:before="100" w:beforeAutospacing="1" w:after="100" w:afterAutospacing="1"/>
    </w:pPr>
    <w:rPr>
      <w:rFonts w:ascii="Tahoma" w:hAnsi="Tahoma" w:cs="Tahoma"/>
      <w:sz w:val="20"/>
      <w:szCs w:val="20"/>
      <w:lang w:val="en-US" w:eastAsia="en-US"/>
    </w:rPr>
  </w:style>
  <w:style w:type="character" w:customStyle="1" w:styleId="aff0">
    <w:name w:val="Знак Знак"/>
    <w:rPr>
      <w:sz w:val="24"/>
      <w:szCs w:val="24"/>
      <w:lang w:val="ru-RU" w:eastAsia="ru-RU" w:bidi="ar-SA"/>
    </w:rPr>
  </w:style>
  <w:style w:type="paragraph" w:customStyle="1" w:styleId="aff1">
    <w:name w:val="???????"/>
    <w:rPr>
      <w:sz w:val="24"/>
    </w:rPr>
  </w:style>
  <w:style w:type="character" w:customStyle="1" w:styleId="aff2">
    <w:name w:val="Без интервала Знак"/>
    <w:link w:val="12"/>
    <w:rPr>
      <w:sz w:val="22"/>
      <w:szCs w:val="22"/>
      <w:lang w:val="ru-RU" w:eastAsia="en-US" w:bidi="ar-SA"/>
    </w:rPr>
  </w:style>
  <w:style w:type="paragraph" w:customStyle="1" w:styleId="12">
    <w:name w:val="Без интервала1"/>
    <w:link w:val="aff2"/>
    <w:pPr>
      <w:spacing w:line="276" w:lineRule="auto"/>
      <w:ind w:firstLine="567"/>
      <w:jc w:val="both"/>
    </w:pPr>
    <w:rPr>
      <w:sz w:val="22"/>
      <w:szCs w:val="22"/>
      <w:lang w:eastAsia="en-US"/>
    </w:rPr>
  </w:style>
  <w:style w:type="paragraph" w:customStyle="1" w:styleId="Style23">
    <w:name w:val="Style23"/>
    <w:basedOn w:val="a"/>
    <w:pPr>
      <w:widowControl w:val="0"/>
      <w:spacing w:line="328" w:lineRule="exact"/>
      <w:ind w:firstLine="691"/>
    </w:pPr>
    <w:rPr>
      <w:sz w:val="24"/>
      <w:lang w:eastAsia="ar-SA"/>
    </w:rPr>
  </w:style>
  <w:style w:type="paragraph" w:customStyle="1" w:styleId="Style21">
    <w:name w:val="Style21"/>
    <w:basedOn w:val="a"/>
    <w:pPr>
      <w:widowControl w:val="0"/>
      <w:spacing w:line="329" w:lineRule="exact"/>
      <w:ind w:firstLine="523"/>
      <w:jc w:val="both"/>
    </w:pPr>
    <w:rPr>
      <w:sz w:val="24"/>
      <w:lang w:eastAsia="ar-SA"/>
    </w:rPr>
  </w:style>
  <w:style w:type="paragraph" w:customStyle="1" w:styleId="ConsNormal">
    <w:name w:val="ConsNormal"/>
    <w:pPr>
      <w:widowControl w:val="0"/>
      <w:ind w:firstLine="720"/>
    </w:pPr>
    <w:rPr>
      <w:rFonts w:ascii="Arial" w:hAnsi="Arial" w:cs="Arial"/>
    </w:rPr>
  </w:style>
  <w:style w:type="paragraph" w:styleId="aff3">
    <w:name w:val="Balloon Text"/>
    <w:basedOn w:val="a"/>
    <w:link w:val="aff4"/>
    <w:rPr>
      <w:rFonts w:ascii="Tahoma" w:hAnsi="Tahoma" w:cs="Tahoma"/>
      <w:sz w:val="16"/>
      <w:szCs w:val="16"/>
    </w:rPr>
  </w:style>
  <w:style w:type="character" w:customStyle="1" w:styleId="aff4">
    <w:name w:val="Текст выноски Знак"/>
    <w:basedOn w:val="a0"/>
    <w:link w:val="aff3"/>
    <w:rPr>
      <w:rFonts w:ascii="Tahoma" w:hAnsi="Tahoma" w:cs="Tahoma"/>
      <w:sz w:val="16"/>
      <w:szCs w:val="16"/>
    </w:rPr>
  </w:style>
  <w:style w:type="paragraph" w:styleId="aff5">
    <w:name w:val="List Paragraph"/>
    <w:basedOn w:val="a"/>
    <w:uiPriority w:val="34"/>
    <w:qFormat/>
    <w:pPr>
      <w:ind w:left="720"/>
      <w:contextualSpacing/>
    </w:pPr>
  </w:style>
  <w:style w:type="paragraph" w:styleId="aff6">
    <w:name w:val="Normal (Web)"/>
    <w:basedOn w:val="a"/>
    <w:uiPriority w:val="99"/>
    <w:unhideWhenUsed/>
    <w:rsid w:val="003F5ADD"/>
    <w:pPr>
      <w:spacing w:before="100" w:beforeAutospacing="1" w:after="100" w:afterAutospacing="1"/>
    </w:pPr>
    <w:rPr>
      <w:sz w:val="24"/>
    </w:rPr>
  </w:style>
  <w:style w:type="character" w:customStyle="1" w:styleId="ConsPlusNormal0">
    <w:name w:val="ConsPlusNormal Знак"/>
    <w:link w:val="ConsPlusNormal"/>
    <w:uiPriority w:val="99"/>
    <w:rsid w:val="003F5AD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szCs w:val="24"/>
    </w:rPr>
  </w:style>
  <w:style w:type="paragraph" w:styleId="1">
    <w:name w:val="heading 1"/>
    <w:basedOn w:val="a"/>
    <w:next w:val="a"/>
    <w:link w:val="10"/>
    <w:qFormat/>
    <w:pPr>
      <w:keepNext/>
      <w:jc w:val="center"/>
      <w:outlineLvl w:val="0"/>
    </w:pPr>
    <w:rPr>
      <w:b/>
      <w:sz w:val="20"/>
      <w:szCs w:val="20"/>
    </w:rPr>
  </w:style>
  <w:style w:type="paragraph" w:styleId="2">
    <w:name w:val="heading 2"/>
    <w:basedOn w:val="a"/>
    <w:next w:val="a"/>
    <w:link w:val="20"/>
    <w:qFormat/>
    <w:pPr>
      <w:keepNext/>
      <w:spacing w:before="240" w:after="60"/>
      <w:outlineLvl w:val="1"/>
    </w:pPr>
    <w:rPr>
      <w:rFonts w:ascii="Arial" w:hAnsi="Arial" w:cs="Arial"/>
      <w:b/>
      <w:bCs/>
      <w:i/>
      <w:iCs/>
      <w:szCs w:val="28"/>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7">
    <w:name w:val="Выделенная цитата Знак"/>
    <w:link w:val="a6"/>
    <w:uiPriority w:val="30"/>
    <w:rPr>
      <w:i/>
    </w:rPr>
  </w:style>
  <w:style w:type="character" w:customStyle="1" w:styleId="a8">
    <w:name w:val="Верхний колонтитул Знак"/>
    <w:basedOn w:val="a0"/>
    <w:link w:val="a9"/>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ab">
    <w:name w:val="Нижний колонтитул Знак"/>
    <w:link w:val="ac"/>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customStyle="1" w:styleId="ConsPlusNonformat">
    <w:name w:val="ConsPlusNonformat"/>
    <w:pPr>
      <w:widowControl w:val="0"/>
    </w:pPr>
    <w:rPr>
      <w:rFonts w:ascii="Courier New" w:hAnsi="Courier New" w:cs="Courier New"/>
    </w:rPr>
  </w:style>
  <w:style w:type="paragraph" w:customStyle="1" w:styleId="ConsPlusTitle">
    <w:name w:val="ConsPlusTitle"/>
    <w:pPr>
      <w:widowControl w:val="0"/>
    </w:pPr>
    <w:rPr>
      <w:b/>
      <w:bCs/>
      <w:sz w:val="24"/>
      <w:szCs w:val="24"/>
    </w:rPr>
  </w:style>
  <w:style w:type="character" w:styleId="af5">
    <w:name w:val="Hyperlink"/>
    <w:rPr>
      <w:color w:val="0000FF"/>
      <w:u w:val="single"/>
    </w:rPr>
  </w:style>
  <w:style w:type="paragraph" w:customStyle="1" w:styleId="ConsNonformat">
    <w:name w:val="ConsNonformat"/>
    <w:rPr>
      <w:rFonts w:ascii="consultant" w:hAnsi="consultant"/>
    </w:rPr>
  </w:style>
  <w:style w:type="paragraph" w:styleId="af6">
    <w:name w:val="Title"/>
    <w:basedOn w:val="a"/>
    <w:link w:val="af7"/>
    <w:qFormat/>
    <w:pPr>
      <w:jc w:val="center"/>
    </w:pPr>
    <w:rPr>
      <w:b/>
      <w:sz w:val="20"/>
      <w:szCs w:val="20"/>
    </w:rPr>
  </w:style>
  <w:style w:type="character" w:customStyle="1" w:styleId="af7">
    <w:name w:val="Название Знак"/>
    <w:link w:val="af6"/>
    <w:rPr>
      <w:b/>
      <w:sz w:val="28"/>
      <w:lang w:val="ru-RU" w:eastAsia="ru-RU" w:bidi="ar-SA"/>
    </w:rPr>
  </w:style>
  <w:style w:type="paragraph" w:styleId="24">
    <w:name w:val="Body Text 2"/>
    <w:basedOn w:val="a"/>
    <w:link w:val="25"/>
    <w:rPr>
      <w:sz w:val="24"/>
      <w:szCs w:val="20"/>
    </w:rPr>
  </w:style>
  <w:style w:type="character" w:customStyle="1" w:styleId="25">
    <w:name w:val="Основной текст 2 Знак"/>
    <w:link w:val="24"/>
    <w:rPr>
      <w:sz w:val="24"/>
      <w:lang w:val="ru-RU" w:eastAsia="ru-RU" w:bidi="ar-SA"/>
    </w:rPr>
  </w:style>
  <w:style w:type="paragraph" w:styleId="26">
    <w:name w:val="Body Text Indent 2"/>
    <w:basedOn w:val="a"/>
    <w:link w:val="27"/>
    <w:pPr>
      <w:spacing w:after="120" w:line="480" w:lineRule="auto"/>
      <w:ind w:left="283"/>
    </w:pPr>
    <w:rPr>
      <w:sz w:val="24"/>
    </w:rPr>
  </w:style>
  <w:style w:type="character" w:customStyle="1" w:styleId="27">
    <w:name w:val="Основной текст с отступом 2 Знак"/>
    <w:link w:val="26"/>
    <w:rPr>
      <w:sz w:val="24"/>
      <w:szCs w:val="24"/>
      <w:lang w:val="ru-RU" w:eastAsia="ru-RU" w:bidi="ar-SA"/>
    </w:rPr>
  </w:style>
  <w:style w:type="paragraph" w:styleId="32">
    <w:name w:val="Body Text Indent 3"/>
    <w:basedOn w:val="a"/>
    <w:link w:val="33"/>
    <w:pPr>
      <w:spacing w:after="120"/>
      <w:ind w:left="283"/>
    </w:pPr>
    <w:rPr>
      <w:sz w:val="16"/>
      <w:szCs w:val="16"/>
    </w:rPr>
  </w:style>
  <w:style w:type="character" w:customStyle="1" w:styleId="33">
    <w:name w:val="Основной текст с отступом 3 Знак"/>
    <w:link w:val="32"/>
    <w:rPr>
      <w:sz w:val="16"/>
      <w:szCs w:val="16"/>
      <w:lang w:val="ru-RU" w:eastAsia="ru-RU" w:bidi="ar-SA"/>
    </w:rPr>
  </w:style>
  <w:style w:type="paragraph" w:styleId="af8">
    <w:name w:val="Block Text"/>
    <w:basedOn w:val="a"/>
    <w:pPr>
      <w:ind w:left="327" w:right="-218" w:firstLine="545"/>
      <w:jc w:val="both"/>
    </w:pPr>
    <w:rPr>
      <w:sz w:val="24"/>
    </w:rPr>
  </w:style>
  <w:style w:type="paragraph" w:styleId="af9">
    <w:name w:val="Body Text Indent"/>
    <w:basedOn w:val="a"/>
    <w:link w:val="afa"/>
    <w:pPr>
      <w:spacing w:after="120"/>
      <w:ind w:left="283"/>
    </w:pPr>
    <w:rPr>
      <w:sz w:val="24"/>
    </w:rPr>
  </w:style>
  <w:style w:type="character" w:customStyle="1" w:styleId="afa">
    <w:name w:val="Основной текст с отступом Знак"/>
    <w:link w:val="af9"/>
    <w:rPr>
      <w:sz w:val="24"/>
      <w:szCs w:val="24"/>
      <w:lang w:val="ru-RU" w:eastAsia="ru-RU" w:bidi="ar-SA"/>
    </w:rPr>
  </w:style>
  <w:style w:type="paragraph" w:customStyle="1" w:styleId="ConsPlusNormal">
    <w:name w:val="ConsPlusNormal"/>
    <w:link w:val="ConsPlusNormal0"/>
    <w:uiPriority w:val="99"/>
    <w:pPr>
      <w:widowControl w:val="0"/>
      <w:ind w:firstLine="720"/>
    </w:pPr>
    <w:rPr>
      <w:rFonts w:ascii="Arial" w:hAnsi="Arial" w:cs="Arial"/>
    </w:rPr>
  </w:style>
  <w:style w:type="paragraph" w:customStyle="1" w:styleId="afb">
    <w:name w:val="Знак"/>
    <w:basedOn w:val="a"/>
    <w:rPr>
      <w:rFonts w:ascii="Verdana" w:hAnsi="Verdana" w:cs="Verdana"/>
      <w:sz w:val="20"/>
      <w:szCs w:val="20"/>
      <w:lang w:val="en-US" w:eastAsia="en-US"/>
    </w:rPr>
  </w:style>
  <w:style w:type="paragraph" w:styleId="afc">
    <w:name w:val="Body Text"/>
    <w:basedOn w:val="a"/>
    <w:pPr>
      <w:spacing w:after="120"/>
    </w:pPr>
  </w:style>
  <w:style w:type="character" w:customStyle="1" w:styleId="FontStyle39">
    <w:name w:val="Font Style39"/>
    <w:rPr>
      <w:rFonts w:ascii="Times New Roman" w:hAnsi="Times New Roman" w:cs="Times New Roman"/>
      <w:sz w:val="26"/>
      <w:szCs w:val="26"/>
    </w:rPr>
  </w:style>
  <w:style w:type="paragraph" w:customStyle="1" w:styleId="Style9">
    <w:name w:val="Style9"/>
    <w:basedOn w:val="a"/>
    <w:pPr>
      <w:widowControl w:val="0"/>
      <w:spacing w:line="322" w:lineRule="exact"/>
      <w:ind w:firstLine="701"/>
      <w:jc w:val="both"/>
    </w:pPr>
    <w:rPr>
      <w:sz w:val="24"/>
      <w:lang w:eastAsia="ar-SA"/>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
    <w:pPr>
      <w:widowControl w:val="0"/>
      <w:jc w:val="center"/>
    </w:pPr>
    <w:rPr>
      <w:sz w:val="24"/>
      <w:lang w:eastAsia="ar-SA"/>
    </w:rPr>
  </w:style>
  <w:style w:type="paragraph" w:customStyle="1" w:styleId="Style19">
    <w:name w:val="Style19"/>
    <w:basedOn w:val="a"/>
    <w:pPr>
      <w:widowControl w:val="0"/>
      <w:spacing w:line="318" w:lineRule="exact"/>
      <w:jc w:val="center"/>
    </w:pPr>
    <w:rPr>
      <w:sz w:val="24"/>
      <w:lang w:eastAsia="ar-SA"/>
    </w:rPr>
  </w:style>
  <w:style w:type="paragraph" w:customStyle="1" w:styleId="Style20">
    <w:name w:val="Style20"/>
    <w:basedOn w:val="a"/>
    <w:pPr>
      <w:widowControl w:val="0"/>
      <w:spacing w:line="322" w:lineRule="exact"/>
      <w:ind w:firstLine="134"/>
    </w:pPr>
    <w:rPr>
      <w:sz w:val="24"/>
      <w:lang w:eastAsia="ar-SA"/>
    </w:rPr>
  </w:style>
  <w:style w:type="character" w:customStyle="1" w:styleId="FontStyle42">
    <w:name w:val="Font Style42"/>
    <w:rPr>
      <w:rFonts w:ascii="Times New Roman" w:hAnsi="Times New Roman" w:cs="Times New Roman"/>
      <w:sz w:val="26"/>
      <w:szCs w:val="26"/>
    </w:rPr>
  </w:style>
  <w:style w:type="paragraph" w:customStyle="1" w:styleId="Style27">
    <w:name w:val="Style27"/>
    <w:basedOn w:val="a"/>
    <w:pPr>
      <w:widowControl w:val="0"/>
      <w:spacing w:line="322" w:lineRule="exact"/>
      <w:ind w:firstLine="720"/>
      <w:jc w:val="both"/>
    </w:pPr>
    <w:rPr>
      <w:sz w:val="24"/>
      <w:lang w:eastAsia="ar-SA"/>
    </w:rPr>
  </w:style>
  <w:style w:type="paragraph" w:customStyle="1" w:styleId="Style6">
    <w:name w:val="Style6"/>
    <w:basedOn w:val="a"/>
    <w:pPr>
      <w:widowControl w:val="0"/>
      <w:jc w:val="center"/>
    </w:pPr>
    <w:rPr>
      <w:sz w:val="24"/>
      <w:lang w:eastAsia="ar-SA"/>
    </w:rPr>
  </w:style>
  <w:style w:type="paragraph" w:customStyle="1" w:styleId="Style15">
    <w:name w:val="Style15"/>
    <w:basedOn w:val="a"/>
    <w:pPr>
      <w:widowControl w:val="0"/>
      <w:spacing w:line="322" w:lineRule="exact"/>
      <w:jc w:val="both"/>
    </w:pPr>
    <w:rPr>
      <w:sz w:val="24"/>
      <w:lang w:eastAsia="ar-SA"/>
    </w:rPr>
  </w:style>
  <w:style w:type="character" w:customStyle="1" w:styleId="FontStyle40">
    <w:name w:val="Font Style40"/>
    <w:rPr>
      <w:rFonts w:ascii="Times New Roman" w:hAnsi="Times New Roman" w:cs="Times New Roman"/>
      <w:sz w:val="22"/>
      <w:szCs w:val="22"/>
    </w:rPr>
  </w:style>
  <w:style w:type="paragraph" w:customStyle="1" w:styleId="Style26">
    <w:name w:val="Style26"/>
    <w:basedOn w:val="a"/>
    <w:pPr>
      <w:widowControl w:val="0"/>
      <w:spacing w:line="326" w:lineRule="exact"/>
      <w:ind w:firstLine="696"/>
    </w:pPr>
    <w:rPr>
      <w:sz w:val="24"/>
      <w:lang w:eastAsia="ar-SA"/>
    </w:rPr>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footer"/>
    <w:basedOn w:val="a"/>
    <w:link w:val="ab"/>
    <w:pPr>
      <w:tabs>
        <w:tab w:val="center" w:pos="4677"/>
        <w:tab w:val="right" w:pos="9355"/>
      </w:tabs>
    </w:pPr>
  </w:style>
  <w:style w:type="character" w:styleId="afe">
    <w:name w:val="page number"/>
    <w:basedOn w:val="a0"/>
  </w:style>
  <w:style w:type="paragraph" w:styleId="a9">
    <w:name w:val="header"/>
    <w:basedOn w:val="a"/>
    <w:link w:val="a8"/>
    <w:pPr>
      <w:tabs>
        <w:tab w:val="center" w:pos="4677"/>
        <w:tab w:val="right" w:pos="9355"/>
      </w:tabs>
    </w:pPr>
  </w:style>
  <w:style w:type="paragraph" w:customStyle="1" w:styleId="Style32">
    <w:name w:val="Style32"/>
    <w:basedOn w:val="a"/>
    <w:pPr>
      <w:widowControl w:val="0"/>
    </w:pPr>
    <w:rPr>
      <w:sz w:val="24"/>
      <w:lang w:eastAsia="ar-SA"/>
    </w:rPr>
  </w:style>
  <w:style w:type="paragraph" w:customStyle="1" w:styleId="aff">
    <w:name w:val="Знак Знак Знак Знак Знак Знак Знак Знак Знак Знак"/>
    <w:basedOn w:val="a"/>
    <w:pPr>
      <w:spacing w:before="100" w:beforeAutospacing="1" w:after="100" w:afterAutospacing="1"/>
    </w:pPr>
    <w:rPr>
      <w:rFonts w:ascii="Tahoma" w:hAnsi="Tahoma" w:cs="Tahoma"/>
      <w:sz w:val="20"/>
      <w:szCs w:val="20"/>
      <w:lang w:val="en-US" w:eastAsia="en-US"/>
    </w:rPr>
  </w:style>
  <w:style w:type="character" w:customStyle="1" w:styleId="aff0">
    <w:name w:val="Знак Знак"/>
    <w:rPr>
      <w:sz w:val="24"/>
      <w:szCs w:val="24"/>
      <w:lang w:val="ru-RU" w:eastAsia="ru-RU" w:bidi="ar-SA"/>
    </w:rPr>
  </w:style>
  <w:style w:type="paragraph" w:customStyle="1" w:styleId="aff1">
    <w:name w:val="???????"/>
    <w:rPr>
      <w:sz w:val="24"/>
    </w:rPr>
  </w:style>
  <w:style w:type="character" w:customStyle="1" w:styleId="aff2">
    <w:name w:val="Без интервала Знак"/>
    <w:link w:val="12"/>
    <w:rPr>
      <w:sz w:val="22"/>
      <w:szCs w:val="22"/>
      <w:lang w:val="ru-RU" w:eastAsia="en-US" w:bidi="ar-SA"/>
    </w:rPr>
  </w:style>
  <w:style w:type="paragraph" w:customStyle="1" w:styleId="12">
    <w:name w:val="Без интервала1"/>
    <w:link w:val="aff2"/>
    <w:pPr>
      <w:spacing w:line="276" w:lineRule="auto"/>
      <w:ind w:firstLine="567"/>
      <w:jc w:val="both"/>
    </w:pPr>
    <w:rPr>
      <w:sz w:val="22"/>
      <w:szCs w:val="22"/>
      <w:lang w:eastAsia="en-US"/>
    </w:rPr>
  </w:style>
  <w:style w:type="paragraph" w:customStyle="1" w:styleId="Style23">
    <w:name w:val="Style23"/>
    <w:basedOn w:val="a"/>
    <w:pPr>
      <w:widowControl w:val="0"/>
      <w:spacing w:line="328" w:lineRule="exact"/>
      <w:ind w:firstLine="691"/>
    </w:pPr>
    <w:rPr>
      <w:sz w:val="24"/>
      <w:lang w:eastAsia="ar-SA"/>
    </w:rPr>
  </w:style>
  <w:style w:type="paragraph" w:customStyle="1" w:styleId="Style21">
    <w:name w:val="Style21"/>
    <w:basedOn w:val="a"/>
    <w:pPr>
      <w:widowControl w:val="0"/>
      <w:spacing w:line="329" w:lineRule="exact"/>
      <w:ind w:firstLine="523"/>
      <w:jc w:val="both"/>
    </w:pPr>
    <w:rPr>
      <w:sz w:val="24"/>
      <w:lang w:eastAsia="ar-SA"/>
    </w:rPr>
  </w:style>
  <w:style w:type="paragraph" w:customStyle="1" w:styleId="ConsNormal">
    <w:name w:val="ConsNormal"/>
    <w:pPr>
      <w:widowControl w:val="0"/>
      <w:ind w:firstLine="720"/>
    </w:pPr>
    <w:rPr>
      <w:rFonts w:ascii="Arial" w:hAnsi="Arial" w:cs="Arial"/>
    </w:rPr>
  </w:style>
  <w:style w:type="paragraph" w:styleId="aff3">
    <w:name w:val="Balloon Text"/>
    <w:basedOn w:val="a"/>
    <w:link w:val="aff4"/>
    <w:rPr>
      <w:rFonts w:ascii="Tahoma" w:hAnsi="Tahoma" w:cs="Tahoma"/>
      <w:sz w:val="16"/>
      <w:szCs w:val="16"/>
    </w:rPr>
  </w:style>
  <w:style w:type="character" w:customStyle="1" w:styleId="aff4">
    <w:name w:val="Текст выноски Знак"/>
    <w:basedOn w:val="a0"/>
    <w:link w:val="aff3"/>
    <w:rPr>
      <w:rFonts w:ascii="Tahoma" w:hAnsi="Tahoma" w:cs="Tahoma"/>
      <w:sz w:val="16"/>
      <w:szCs w:val="16"/>
    </w:rPr>
  </w:style>
  <w:style w:type="paragraph" w:styleId="aff5">
    <w:name w:val="List Paragraph"/>
    <w:basedOn w:val="a"/>
    <w:uiPriority w:val="34"/>
    <w:qFormat/>
    <w:pPr>
      <w:ind w:left="720"/>
      <w:contextualSpacing/>
    </w:pPr>
  </w:style>
  <w:style w:type="paragraph" w:styleId="aff6">
    <w:name w:val="Normal (Web)"/>
    <w:basedOn w:val="a"/>
    <w:uiPriority w:val="99"/>
    <w:unhideWhenUsed/>
    <w:rsid w:val="003F5ADD"/>
    <w:pPr>
      <w:spacing w:before="100" w:beforeAutospacing="1" w:after="100" w:afterAutospacing="1"/>
    </w:pPr>
    <w:rPr>
      <w:sz w:val="24"/>
    </w:rPr>
  </w:style>
  <w:style w:type="character" w:customStyle="1" w:styleId="ConsPlusNormal0">
    <w:name w:val="ConsPlusNormal Знак"/>
    <w:link w:val="ConsPlusNormal"/>
    <w:uiPriority w:val="99"/>
    <w:rsid w:val="003F5AD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0.jpg"/><Relationship Id="rId18" Type="http://schemas.openxmlformats.org/officeDocument/2006/relationships/hyperlink" Target="consultantplus://offline/ref=68867029B2BF981BAF9EE81FB7966073D2064E20CCB9E8A0A67C3D394ABE154C1BB388382D5D646068A2E0AE9B0345F3599156BFDD3FL6H"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torgi.gov.ru" TargetMode="External"/><Relationship Id="rId7" Type="http://schemas.openxmlformats.org/officeDocument/2006/relationships/webSettings" Target="webSettings.xml"/><Relationship Id="rId17" Type="http://schemas.openxmlformats.org/officeDocument/2006/relationships/hyperlink" Target="consultantplus://offline/ref=68867029B2BF981BAF9EE81FB7966073D2064E20CCB9E8A0A67C3D394ABE154C1BB3883E27563B657DB3B8A19F1B5BF5418D54BE3DL5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C7322E392329BD5857EBD7FA8AB230DA27766EB9F2A1FFED702C970140j736J"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ettings" Target="settings.xml"/><Relationship Id="rId24" Type="http://schemas.openxmlformats.org/officeDocument/2006/relationships/hyperlink" Target="consultantplus://offline/ref=F7E8A05190126513BCB3B1115728FEAAB43F2194D6FC67C3BB0A98FA82122E0D584EDF543EF7762764709B79EF23399E3DD0C210F7L4C3N" TargetMode="External"/><Relationship Id="rId5" Type="http://schemas.microsoft.com/office/2007/relationships/stylesWithEffects" Target="stylesWithEffects.xml"/><Relationship Id="rId15" Type="http://schemas.openxmlformats.org/officeDocument/2006/relationships/hyperlink" Target="consultantplus://offline/main?base=LAW;n=117401;fld=134" TargetMode="External"/><Relationship Id="rId23" Type="http://schemas.openxmlformats.org/officeDocument/2006/relationships/hyperlink" Target="https://do.gosuslugi.ru/" TargetMode="External"/><Relationship Id="rId28"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consultantplus://offline/main?base=LAW;n=97628;fld=134"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rudnya.org" TargetMode="External"/><Relationship Id="rId22" Type="http://schemas.openxmlformats.org/officeDocument/2006/relationships/hyperlink" Target="http://www.torgi.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18B1B2D8-A2D3-403D-B4A6-11F7CE6E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40</Pages>
  <Words>15611</Words>
  <Characters>88985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 предоставления комитетом по управлению муниципальным имуществом Администрации муниципального образования «Сафоновский район» Смоленской области муниципальной услуги «Подготовка и проведение торгов на право закл</vt:lpstr>
    </vt:vector>
  </TitlesOfParts>
  <Company>-</Company>
  <LinksUpToDate>false</LinksUpToDate>
  <CharactersWithSpaces>104388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 предоставления комитетом по управлению муниципальным имуществом Администрации муниципального образования «Сафоновский район» Смоленской области муниципальной услуги «Подготовка и проведение торгов на право закл</dc:title>
  <dc:creator>User</dc:creator>
  <cp:lastModifiedBy>User</cp:lastModifiedBy>
  <cp:revision>3</cp:revision>
  <dcterms:created xsi:type="dcterms:W3CDTF">2022-03-01T13:42:00Z</dcterms:created>
  <dcterms:modified xsi:type="dcterms:W3CDTF">2022-03-01T13:52:00Z</dcterms:modified>
</cp:coreProperties>
</file>